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00" w:rsidRPr="00A46FD9" w:rsidRDefault="007A5100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A666C6">
        <w:rPr>
          <w:rFonts w:ascii="Arial" w:hAnsi="Arial" w:cs="Arial"/>
          <w:b/>
          <w:bCs/>
          <w:sz w:val="28"/>
          <w:szCs w:val="28"/>
        </w:rPr>
        <w:t>Fahrradprüfung</w:t>
      </w:r>
    </w:p>
    <w:p w:rsidR="007A5100" w:rsidRPr="00A46FD9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A5100" w:rsidRPr="005C4C54" w:rsidRDefault="00A666C6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Kinder der Klassenstufe </w:t>
      </w:r>
      <w:r w:rsidR="00A813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absolvieren eine Fahrradausbildung an deren Ende die Fahrradprüfung steht.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A5100" w:rsidRPr="005C4C54" w:rsidRDefault="009E23F1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Außenstelle Vaihingen</w:t>
      </w:r>
      <w:r w:rsidR="00B617C1">
        <w:rPr>
          <w:rFonts w:ascii="Arial" w:hAnsi="Arial" w:cs="Arial"/>
          <w:sz w:val="24"/>
          <w:szCs w:val="24"/>
        </w:rPr>
        <w:t xml:space="preserve">, Klassenstufe </w:t>
      </w:r>
      <w:r w:rsidR="00A81308">
        <w:rPr>
          <w:rFonts w:ascii="Arial" w:hAnsi="Arial" w:cs="Arial"/>
          <w:sz w:val="24"/>
          <w:szCs w:val="24"/>
        </w:rPr>
        <w:t>4</w:t>
      </w:r>
    </w:p>
    <w:p w:rsidR="007A5100" w:rsidRDefault="00467D46" w:rsidP="00065531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065531">
        <w:rPr>
          <w:rFonts w:ascii="Arial" w:hAnsi="Arial" w:cs="Arial"/>
          <w:b/>
          <w:bCs/>
          <w:sz w:val="24"/>
          <w:szCs w:val="24"/>
        </w:rPr>
        <w:t>Ziel</w:t>
      </w:r>
      <w:r w:rsidR="008856EB" w:rsidRPr="00065531">
        <w:rPr>
          <w:rFonts w:ascii="Arial" w:hAnsi="Arial" w:cs="Arial"/>
          <w:b/>
          <w:bCs/>
          <w:sz w:val="24"/>
          <w:szCs w:val="24"/>
        </w:rPr>
        <w:t>e</w:t>
      </w:r>
    </w:p>
    <w:p w:rsidR="00467D46" w:rsidRDefault="00A666C6" w:rsidP="00467D46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Kinder sollen sich als Fahrradfahrer sicher und regelgerecht im Verkehr bewegen können.</w:t>
      </w:r>
      <w:r w:rsidR="00B617C1">
        <w:rPr>
          <w:rFonts w:ascii="Arial" w:hAnsi="Arial" w:cs="Arial"/>
          <w:sz w:val="24"/>
          <w:szCs w:val="24"/>
        </w:rPr>
        <w:t xml:space="preserve"> Sie sollen die wichtigsten Verkehrsregeln kennen.</w:t>
      </w:r>
    </w:p>
    <w:p w:rsidR="007A5100" w:rsidRPr="00467D46" w:rsidRDefault="007A5100" w:rsidP="00065531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F077C1" w:rsidRDefault="00F077C1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v</w:t>
      </w:r>
      <w:r w:rsidR="00A666C6" w:rsidRPr="00F077C1">
        <w:rPr>
          <w:rFonts w:eastAsia="Calibri" w:cs="Arial"/>
          <w:kern w:val="36"/>
        </w:rPr>
        <w:t xml:space="preserve">ier </w:t>
      </w:r>
      <w:r w:rsidR="00B617C1">
        <w:rPr>
          <w:rFonts w:eastAsia="Calibri" w:cs="Arial"/>
          <w:kern w:val="36"/>
        </w:rPr>
        <w:t xml:space="preserve">wöchentlichen </w:t>
      </w:r>
      <w:r w:rsidR="00A666C6" w:rsidRPr="00F077C1">
        <w:rPr>
          <w:rFonts w:eastAsia="Calibri" w:cs="Arial"/>
          <w:kern w:val="36"/>
        </w:rPr>
        <w:t>Trainings</w:t>
      </w:r>
      <w:r>
        <w:rPr>
          <w:rFonts w:eastAsia="Calibri" w:cs="Arial"/>
          <w:kern w:val="36"/>
        </w:rPr>
        <w:t>einheiten</w:t>
      </w:r>
      <w:r w:rsidR="009F5757">
        <w:rPr>
          <w:rFonts w:eastAsia="Calibri" w:cs="Arial"/>
          <w:kern w:val="36"/>
        </w:rPr>
        <w:t xml:space="preserve"> oder 4 Blocktage</w:t>
      </w:r>
      <w:r>
        <w:rPr>
          <w:rFonts w:eastAsia="Calibri" w:cs="Arial"/>
          <w:kern w:val="36"/>
        </w:rPr>
        <w:t xml:space="preserve"> und die</w:t>
      </w:r>
      <w:r w:rsidR="00A666C6" w:rsidRPr="00F077C1">
        <w:rPr>
          <w:rFonts w:eastAsia="Calibri" w:cs="Arial"/>
          <w:kern w:val="36"/>
        </w:rPr>
        <w:t xml:space="preserve"> anschließende </w:t>
      </w:r>
      <w:r>
        <w:rPr>
          <w:rFonts w:eastAsia="Calibri" w:cs="Arial"/>
          <w:kern w:val="36"/>
        </w:rPr>
        <w:t>Prüfung</w:t>
      </w:r>
      <w:r w:rsidR="00A666C6" w:rsidRPr="00F077C1">
        <w:rPr>
          <w:rFonts w:eastAsia="Calibri" w:cs="Arial"/>
          <w:kern w:val="36"/>
        </w:rPr>
        <w:t xml:space="preserve"> werden </w:t>
      </w:r>
      <w:r w:rsidRPr="00F077C1">
        <w:rPr>
          <w:rFonts w:eastAsia="Calibri" w:cs="Arial"/>
          <w:kern w:val="36"/>
        </w:rPr>
        <w:t xml:space="preserve">in </w:t>
      </w:r>
      <w:r w:rsidR="00B617C1">
        <w:rPr>
          <w:rFonts w:eastAsia="Calibri" w:cs="Arial"/>
          <w:kern w:val="36"/>
        </w:rPr>
        <w:t>Kooperation mit</w:t>
      </w:r>
      <w:r w:rsidRPr="00F077C1">
        <w:rPr>
          <w:rFonts w:eastAsia="Calibri" w:cs="Arial"/>
          <w:kern w:val="36"/>
        </w:rPr>
        <w:t xml:space="preserve"> dem Staatlichen Schulamt und der Verkehrserziehung des Polizeipräsidiums</w:t>
      </w:r>
      <w:r>
        <w:rPr>
          <w:rFonts w:eastAsia="Calibri" w:cs="Arial"/>
          <w:kern w:val="36"/>
        </w:rPr>
        <w:t xml:space="preserve"> (Jugendverkehrsschule) </w:t>
      </w:r>
      <w:r w:rsidRPr="00F077C1">
        <w:rPr>
          <w:rFonts w:eastAsia="Calibri" w:cs="Arial"/>
          <w:kern w:val="36"/>
        </w:rPr>
        <w:t>durchgeführt.</w:t>
      </w:r>
      <w:r>
        <w:rPr>
          <w:rFonts w:eastAsia="Calibri" w:cs="Arial"/>
          <w:kern w:val="36"/>
        </w:rPr>
        <w:t xml:space="preserve"> </w:t>
      </w:r>
    </w:p>
    <w:p w:rsidR="002A6F20" w:rsidRDefault="00F077C1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Termine werden von der Jugendverkehrsschule vorgegeben.</w:t>
      </w:r>
    </w:p>
    <w:p w:rsidR="003A5BE7" w:rsidRDefault="003A5BE7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Eltern werden bereits mindestens zwei Monate früher über den Termin informiert und darum gebeten, mit ihrem Kind das sichere Fahrradfahren zu üben.</w:t>
      </w:r>
    </w:p>
    <w:p w:rsidR="003A5BE7" w:rsidRDefault="003A5BE7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Wer nicht Fahrrad fahren kann, kann nicht an der praktischen Fahrradausbildung teilnehmen.</w:t>
      </w:r>
      <w:bookmarkStart w:id="0" w:name="_GoBack"/>
      <w:bookmarkEnd w:id="0"/>
    </w:p>
    <w:p w:rsidR="00F077C1" w:rsidRPr="00B617C1" w:rsidRDefault="00F077C1" w:rsidP="00B61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 xml:space="preserve">Die Trainingseinheiten und die Prüfung finden auf dem Schulhof der Österfeldschule in Stgt.-Vaihingen (Katzenbachstr. 27) statt. </w:t>
      </w:r>
      <w:r w:rsidR="00B617C1">
        <w:rPr>
          <w:rFonts w:eastAsia="Calibri" w:cs="Arial"/>
          <w:kern w:val="36"/>
        </w:rPr>
        <w:t>Die zuständige Lehrkraft begleitet die Gruppe zu den Trainingseinheiten.</w:t>
      </w:r>
    </w:p>
    <w:p w:rsidR="00B617C1" w:rsidRPr="00F077C1" w:rsidRDefault="00B617C1" w:rsidP="00B61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Gruppe fährt mit dem Bus 82 zur Österfeldschule (Haltestelle Vaihingen Rathaus)</w:t>
      </w:r>
      <w:r w:rsidR="009F5757">
        <w:rPr>
          <w:rFonts w:eastAsia="Calibri" w:cs="Arial"/>
          <w:kern w:val="36"/>
        </w:rPr>
        <w:t xml:space="preserve"> oder geht zu Fuß</w:t>
      </w:r>
      <w:r>
        <w:rPr>
          <w:rFonts w:eastAsia="Calibri" w:cs="Arial"/>
          <w:kern w:val="36"/>
        </w:rPr>
        <w:t>.</w:t>
      </w:r>
    </w:p>
    <w:p w:rsidR="00F077C1" w:rsidRDefault="00F077C1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Fahrräder werden in der Regel von der Jugendverkehrsschule gestellt.</w:t>
      </w:r>
    </w:p>
    <w:p w:rsidR="00F077C1" w:rsidRDefault="00F077C1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Schülerinnen und Schüler bringen ihren eigenen Helm mit</w:t>
      </w:r>
      <w:r w:rsidR="00D1512F">
        <w:rPr>
          <w:rFonts w:eastAsia="Calibri" w:cs="Arial"/>
          <w:kern w:val="36"/>
        </w:rPr>
        <w:t>, falls vorhanden. Die Verkehrspolizei stellt auch Helme zur Verfügung.</w:t>
      </w:r>
    </w:p>
    <w:p w:rsidR="00F077C1" w:rsidRDefault="00B617C1" w:rsidP="00F077C1">
      <w:pPr>
        <w:numPr>
          <w:ilvl w:val="0"/>
          <w:numId w:val="21"/>
        </w:numPr>
        <w:spacing w:before="72" w:after="144"/>
        <w:textAlignment w:val="baseline"/>
        <w:rPr>
          <w:rFonts w:eastAsia="Calibri" w:cs="Arial"/>
          <w:kern w:val="36"/>
        </w:rPr>
      </w:pPr>
      <w:r>
        <w:rPr>
          <w:rFonts w:eastAsia="Calibri" w:cs="Arial"/>
          <w:kern w:val="36"/>
        </w:rPr>
        <w:t>Die zuständige Lehrkraft vermitt</w:t>
      </w:r>
      <w:r w:rsidR="00F077C1">
        <w:rPr>
          <w:rFonts w:eastAsia="Calibri" w:cs="Arial"/>
          <w:kern w:val="36"/>
        </w:rPr>
        <w:t>e</w:t>
      </w:r>
      <w:r>
        <w:rPr>
          <w:rFonts w:eastAsia="Calibri" w:cs="Arial"/>
          <w:kern w:val="36"/>
        </w:rPr>
        <w:t>l</w:t>
      </w:r>
      <w:r w:rsidR="00F077C1">
        <w:rPr>
          <w:rFonts w:eastAsia="Calibri" w:cs="Arial"/>
          <w:kern w:val="36"/>
        </w:rPr>
        <w:t>t die Theorie</w:t>
      </w:r>
      <w:r>
        <w:rPr>
          <w:rFonts w:eastAsia="Calibri" w:cs="Arial"/>
          <w:kern w:val="36"/>
        </w:rPr>
        <w:t xml:space="preserve"> entsprechend der Themenvorgabe </w:t>
      </w:r>
      <w:r w:rsidR="00725BA0">
        <w:rPr>
          <w:rFonts w:eastAsia="Calibri" w:cs="Arial"/>
          <w:kern w:val="36"/>
        </w:rPr>
        <w:t>am gleichen Vormittag, an dem die praktische</w:t>
      </w:r>
      <w:r>
        <w:rPr>
          <w:rFonts w:eastAsia="Calibri" w:cs="Arial"/>
          <w:kern w:val="36"/>
        </w:rPr>
        <w:t xml:space="preserve"> Ausbildung</w:t>
      </w:r>
      <w:r w:rsidR="00725BA0">
        <w:rPr>
          <w:rFonts w:eastAsia="Calibri" w:cs="Arial"/>
          <w:kern w:val="36"/>
        </w:rPr>
        <w:t xml:space="preserve"> stattfindet</w:t>
      </w:r>
      <w:r>
        <w:rPr>
          <w:rFonts w:eastAsia="Calibri" w:cs="Arial"/>
          <w:kern w:val="36"/>
        </w:rPr>
        <w:t>. Der Ordner mit dem entsprechenden Material und zusätzlichem Übungsmaterial befindet sich im linken Oberschrank im Lehrerzimmer.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A5100" w:rsidRPr="002A6F20" w:rsidRDefault="009F5757" w:rsidP="002A6F2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Eine</w:t>
      </w:r>
      <w:r w:rsidR="00F077C1">
        <w:rPr>
          <w:rFonts w:ascii="Arial" w:hAnsi="Arial" w:cs="Arial"/>
          <w:b w:val="0"/>
          <w:bCs w:val="0"/>
          <w:sz w:val="24"/>
          <w:szCs w:val="24"/>
        </w:rPr>
        <w:t xml:space="preserve"> Teamkolleg*in ist für die Vorbereitung, Organisation und Durchführung der Fahrradausbildung zuständig.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Sie wird im Team bestimmt. Bei Blocktagen soll möglichst keine Klassenlehrerin eingesetzt werden. 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7A5100" w:rsidRPr="005C4C54" w:rsidRDefault="00BE6996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Brief zur Elterninformation vor Beginn de</w:t>
      </w:r>
      <w:r w:rsidR="00F077C1">
        <w:rPr>
          <w:rFonts w:ascii="Arial" w:hAnsi="Arial" w:cs="Arial"/>
          <w:b w:val="0"/>
          <w:bCs w:val="0"/>
          <w:sz w:val="24"/>
          <w:szCs w:val="24"/>
        </w:rPr>
        <w:t>r Fahrradausbildung</w:t>
      </w:r>
    </w:p>
    <w:sectPr w:rsidR="007A5100" w:rsidRPr="005C4C54" w:rsidSect="00A46FD9">
      <w:headerReference w:type="default" r:id="rId7"/>
      <w:footerReference w:type="default" r:id="rId8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6B0" w:rsidRDefault="005346B0">
      <w:r>
        <w:separator/>
      </w:r>
    </w:p>
  </w:endnote>
  <w:endnote w:type="continuationSeparator" w:id="0">
    <w:p w:rsidR="005346B0" w:rsidRDefault="0053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A01B91">
      <w:rPr>
        <w:rFonts w:cs="Arial"/>
        <w:noProof/>
        <w:sz w:val="16"/>
        <w:szCs w:val="16"/>
      </w:rPr>
      <w:t>Dokument1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6B0" w:rsidRDefault="005346B0">
      <w:r>
        <w:separator/>
      </w:r>
    </w:p>
  </w:footnote>
  <w:footnote w:type="continuationSeparator" w:id="0">
    <w:p w:rsidR="005346B0" w:rsidRDefault="0053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00" w:rsidRDefault="007A5100" w:rsidP="00065531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9776E">
      <w:rPr>
        <w:rFonts w:cs="Arial"/>
        <w:sz w:val="20"/>
        <w:szCs w:val="20"/>
      </w:rPr>
      <w:t>HFH-Schule Stuttgart</w:t>
    </w:r>
    <w:r w:rsidRPr="00B9776E">
      <w:rPr>
        <w:rFonts w:cs="Arial"/>
        <w:sz w:val="20"/>
        <w:szCs w:val="20"/>
      </w:rPr>
      <w:tab/>
    </w:r>
    <w:r w:rsidRPr="00B9776E">
      <w:rPr>
        <w:rFonts w:cs="Arial"/>
        <w:sz w:val="20"/>
        <w:szCs w:val="20"/>
      </w:rPr>
      <w:tab/>
    </w:r>
    <w:r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PAGE </w:instrText>
    </w:r>
    <w:r w:rsidRPr="00B9776E">
      <w:rPr>
        <w:rStyle w:val="Seitenzahl"/>
        <w:rFonts w:cs="Arial"/>
        <w:sz w:val="20"/>
        <w:szCs w:val="20"/>
      </w:rPr>
      <w:fldChar w:fldCharType="separate"/>
    </w:r>
    <w:r w:rsidR="00A81308">
      <w:rPr>
        <w:rStyle w:val="Seitenzahl"/>
        <w:rFonts w:cs="Arial"/>
        <w:noProof/>
        <w:sz w:val="20"/>
        <w:szCs w:val="20"/>
      </w:rPr>
      <w:t>1</w:t>
    </w:r>
    <w:r w:rsidRPr="00B9776E">
      <w:rPr>
        <w:rStyle w:val="Seitenzahl"/>
        <w:rFonts w:cs="Arial"/>
        <w:sz w:val="20"/>
        <w:szCs w:val="20"/>
      </w:rPr>
      <w:fldChar w:fldCharType="end"/>
    </w:r>
    <w:r w:rsidRPr="00B9776E">
      <w:rPr>
        <w:rStyle w:val="Seitenzahl"/>
        <w:rFonts w:cs="Arial"/>
        <w:sz w:val="20"/>
        <w:szCs w:val="20"/>
      </w:rPr>
      <w:t xml:space="preserve"> / </w:t>
    </w:r>
    <w:r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NUMPAGES </w:instrText>
    </w:r>
    <w:r w:rsidRPr="00B9776E">
      <w:rPr>
        <w:rStyle w:val="Seitenzahl"/>
        <w:rFonts w:cs="Arial"/>
        <w:sz w:val="20"/>
        <w:szCs w:val="20"/>
      </w:rPr>
      <w:fldChar w:fldCharType="separate"/>
    </w:r>
    <w:r w:rsidR="00A81308">
      <w:rPr>
        <w:rStyle w:val="Seitenzahl"/>
        <w:rFonts w:cs="Arial"/>
        <w:noProof/>
        <w:sz w:val="20"/>
        <w:szCs w:val="20"/>
      </w:rPr>
      <w:t>1</w:t>
    </w:r>
    <w:r w:rsidRPr="00B9776E">
      <w:rPr>
        <w:rStyle w:val="Seitenzahl"/>
        <w:rFonts w:cs="Arial"/>
        <w:sz w:val="20"/>
        <w:szCs w:val="20"/>
      </w:rPr>
      <w:fldChar w:fldCharType="end"/>
    </w:r>
    <w:r w:rsidR="00065531">
      <w:rPr>
        <w:rStyle w:val="Seitenzahl"/>
        <w:rFonts w:cs="Arial"/>
        <w:sz w:val="20"/>
        <w:szCs w:val="20"/>
      </w:rPr>
      <w:br/>
    </w:r>
    <w:r w:rsidR="00A666C6">
      <w:rPr>
        <w:rStyle w:val="Seitenzahl"/>
        <w:rFonts w:cs="Arial"/>
        <w:sz w:val="20"/>
        <w:szCs w:val="20"/>
      </w:rPr>
      <w:t xml:space="preserve">Verantwortlich: </w:t>
    </w:r>
    <w:r w:rsidR="00943B0B">
      <w:rPr>
        <w:rStyle w:val="Seitenzahl"/>
        <w:rFonts w:cs="Arial"/>
        <w:sz w:val="20"/>
        <w:szCs w:val="20"/>
      </w:rPr>
      <w:t>Rankewitz/Schenk</w:t>
    </w:r>
  </w:p>
  <w:p w:rsidR="00065531" w:rsidRPr="00B9776E" w:rsidRDefault="00065531" w:rsidP="00065531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A0A72"/>
    <w:multiLevelType w:val="multilevel"/>
    <w:tmpl w:val="C8A6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5B9634E"/>
    <w:multiLevelType w:val="hybridMultilevel"/>
    <w:tmpl w:val="E42863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6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oNotTrackMove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3F1"/>
    <w:rsid w:val="00021E38"/>
    <w:rsid w:val="0002739D"/>
    <w:rsid w:val="00065531"/>
    <w:rsid w:val="00076E82"/>
    <w:rsid w:val="000A461C"/>
    <w:rsid w:val="000C539B"/>
    <w:rsid w:val="000F72E8"/>
    <w:rsid w:val="0015712B"/>
    <w:rsid w:val="001E1387"/>
    <w:rsid w:val="00250E59"/>
    <w:rsid w:val="00250E9C"/>
    <w:rsid w:val="00252A06"/>
    <w:rsid w:val="002A6F20"/>
    <w:rsid w:val="002D089E"/>
    <w:rsid w:val="003216C9"/>
    <w:rsid w:val="00350B2C"/>
    <w:rsid w:val="0039788C"/>
    <w:rsid w:val="00397FD1"/>
    <w:rsid w:val="003A5BE7"/>
    <w:rsid w:val="0045633A"/>
    <w:rsid w:val="00467D46"/>
    <w:rsid w:val="00505568"/>
    <w:rsid w:val="005346B0"/>
    <w:rsid w:val="005867DA"/>
    <w:rsid w:val="005B0072"/>
    <w:rsid w:val="005C4C54"/>
    <w:rsid w:val="00600B0B"/>
    <w:rsid w:val="006838D5"/>
    <w:rsid w:val="006D7AC9"/>
    <w:rsid w:val="00725BA0"/>
    <w:rsid w:val="00763DA4"/>
    <w:rsid w:val="00783CF0"/>
    <w:rsid w:val="007A2B16"/>
    <w:rsid w:val="007A5100"/>
    <w:rsid w:val="00855222"/>
    <w:rsid w:val="008856EB"/>
    <w:rsid w:val="008D4A99"/>
    <w:rsid w:val="00907DEC"/>
    <w:rsid w:val="00943B0B"/>
    <w:rsid w:val="00973536"/>
    <w:rsid w:val="00994CF9"/>
    <w:rsid w:val="009A49C7"/>
    <w:rsid w:val="009E23F1"/>
    <w:rsid w:val="009F5757"/>
    <w:rsid w:val="00A01B91"/>
    <w:rsid w:val="00A2506A"/>
    <w:rsid w:val="00A3527A"/>
    <w:rsid w:val="00A46FD9"/>
    <w:rsid w:val="00A51C2A"/>
    <w:rsid w:val="00A666C6"/>
    <w:rsid w:val="00A81308"/>
    <w:rsid w:val="00AE6C7D"/>
    <w:rsid w:val="00B2191E"/>
    <w:rsid w:val="00B41DB9"/>
    <w:rsid w:val="00B617C1"/>
    <w:rsid w:val="00B9776E"/>
    <w:rsid w:val="00BE6996"/>
    <w:rsid w:val="00C15339"/>
    <w:rsid w:val="00C16BF1"/>
    <w:rsid w:val="00C35876"/>
    <w:rsid w:val="00C41040"/>
    <w:rsid w:val="00C64651"/>
    <w:rsid w:val="00C918D5"/>
    <w:rsid w:val="00CF10F1"/>
    <w:rsid w:val="00D1512F"/>
    <w:rsid w:val="00D81315"/>
    <w:rsid w:val="00DA0BD7"/>
    <w:rsid w:val="00DB5C16"/>
    <w:rsid w:val="00DB7616"/>
    <w:rsid w:val="00DD5B58"/>
    <w:rsid w:val="00DE2A65"/>
    <w:rsid w:val="00E035E2"/>
    <w:rsid w:val="00E3726E"/>
    <w:rsid w:val="00E641FE"/>
    <w:rsid w:val="00F077C1"/>
    <w:rsid w:val="00F10712"/>
    <w:rsid w:val="00F804E6"/>
    <w:rsid w:val="00FA2529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22C11"/>
  <w15:chartTrackingRefBased/>
  <w15:docId w15:val="{7CD4B0F5-C3AB-964B-B182-FA6EA0B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A2F174E8.dotm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Helene-Fernau-Horn-Schule Vaihingen</dc:creator>
  <cp:keywords/>
  <dc:description/>
  <cp:lastModifiedBy>Schenk, Lena</cp:lastModifiedBy>
  <cp:revision>6</cp:revision>
  <dcterms:created xsi:type="dcterms:W3CDTF">2020-03-25T14:22:00Z</dcterms:created>
  <dcterms:modified xsi:type="dcterms:W3CDTF">2024-06-10T13:32:00Z</dcterms:modified>
</cp:coreProperties>
</file>