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00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A554E3">
        <w:rPr>
          <w:rFonts w:ascii="Arial" w:hAnsi="Arial" w:cs="Arial"/>
          <w:b/>
          <w:bCs/>
          <w:sz w:val="28"/>
          <w:szCs w:val="28"/>
        </w:rPr>
        <w:t>MORGENKREIS</w:t>
      </w:r>
      <w:r w:rsidR="00B041C2">
        <w:rPr>
          <w:rFonts w:ascii="Arial" w:hAnsi="Arial" w:cs="Arial"/>
          <w:b/>
          <w:bCs/>
          <w:sz w:val="28"/>
          <w:szCs w:val="28"/>
        </w:rPr>
        <w:tab/>
      </w:r>
      <w:r w:rsidR="00CE4D43">
        <w:rPr>
          <w:rFonts w:ascii="Arial" w:hAnsi="Arial" w:cs="Arial"/>
          <w:b/>
          <w:bCs/>
          <w:sz w:val="28"/>
          <w:szCs w:val="28"/>
        </w:rPr>
        <w:t xml:space="preserve"> als Möglichkeit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A554E3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Gemeinsamer Beginn im jahrgangsübergreifenden Klassenverband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4F641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für alle</w:t>
      </w:r>
      <w:r w:rsidR="00A554E3">
        <w:rPr>
          <w:rFonts w:ascii="Arial" w:hAnsi="Arial" w:cs="Arial"/>
          <w:sz w:val="24"/>
          <w:szCs w:val="24"/>
        </w:rPr>
        <w:t xml:space="preserve"> Lerngruppen der Außenstelle</w:t>
      </w:r>
    </w:p>
    <w:p w:rsidR="007A5100" w:rsidRDefault="00467D46" w:rsidP="001F51C7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1F51C7">
        <w:rPr>
          <w:rFonts w:ascii="Arial" w:hAnsi="Arial" w:cs="Arial"/>
          <w:b/>
          <w:bCs/>
          <w:sz w:val="24"/>
          <w:szCs w:val="24"/>
        </w:rPr>
        <w:t>Ziel</w:t>
      </w:r>
      <w:r w:rsidR="008856EB" w:rsidRPr="001F51C7">
        <w:rPr>
          <w:rFonts w:ascii="Arial" w:hAnsi="Arial" w:cs="Arial"/>
          <w:b/>
          <w:bCs/>
          <w:sz w:val="24"/>
          <w:szCs w:val="24"/>
        </w:rPr>
        <w:t>e</w:t>
      </w:r>
    </w:p>
    <w:p w:rsidR="00A554E3" w:rsidRDefault="00A554E3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Stärkung der Klassengemeinschaft</w:t>
      </w:r>
    </w:p>
    <w:p w:rsidR="00A554E3" w:rsidRDefault="00656E67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Planung und Strukturierung </w:t>
      </w:r>
      <w:r w:rsidR="00434744">
        <w:rPr>
          <w:rFonts w:ascii="Arial" w:hAnsi="Arial" w:cs="Arial"/>
          <w:sz w:val="24"/>
          <w:szCs w:val="24"/>
        </w:rPr>
        <w:t>des Tagesablaufs</w:t>
      </w:r>
    </w:p>
    <w:p w:rsidR="00656E67" w:rsidRDefault="00656E67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Hilfe zur Organisation des Schulalltags für die Schüler</w:t>
      </w:r>
    </w:p>
    <w:p w:rsidR="00434744" w:rsidRDefault="00656E67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Besprechung </w:t>
      </w:r>
      <w:r w:rsidR="00434744">
        <w:rPr>
          <w:rFonts w:ascii="Arial" w:hAnsi="Arial" w:cs="Arial"/>
          <w:sz w:val="24"/>
          <w:szCs w:val="24"/>
        </w:rPr>
        <w:t>der Dienste/des Datums</w:t>
      </w:r>
    </w:p>
    <w:p w:rsidR="00434744" w:rsidRDefault="00434744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Austausch wichtiger Informationen im Klassenverband</w:t>
      </w:r>
    </w:p>
    <w:p w:rsidR="00656E67" w:rsidRDefault="00656E67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Sammlung/zur Ruhe kommen</w:t>
      </w:r>
    </w:p>
    <w:p w:rsidR="008E4B18" w:rsidRDefault="008E4B18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Kommunikative Anlässe schaffen</w:t>
      </w:r>
    </w:p>
    <w:p w:rsidR="007A5100" w:rsidRDefault="007A5100" w:rsidP="001F51C7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915366" w:rsidRDefault="00915366" w:rsidP="001F51C7">
      <w:pPr>
        <w:pStyle w:val="Standa1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Zeit: </w:t>
      </w:r>
      <w:r>
        <w:rPr>
          <w:rFonts w:ascii="Arial" w:hAnsi="Arial" w:cs="Arial"/>
          <w:bCs/>
          <w:sz w:val="24"/>
          <w:szCs w:val="24"/>
        </w:rPr>
        <w:t>9:00 Uhr bis ca. 9.15 Uhr</w:t>
      </w:r>
    </w:p>
    <w:p w:rsidR="00915366" w:rsidRDefault="00915366" w:rsidP="001F51C7">
      <w:pPr>
        <w:pStyle w:val="Standa1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F51C7">
        <w:rPr>
          <w:rFonts w:ascii="Arial" w:hAnsi="Arial" w:cs="Arial"/>
          <w:b/>
          <w:bCs/>
          <w:sz w:val="24"/>
          <w:szCs w:val="24"/>
        </w:rPr>
        <w:t>Jeweiliges</w:t>
      </w:r>
      <w:r>
        <w:rPr>
          <w:rFonts w:ascii="Arial" w:hAnsi="Arial" w:cs="Arial"/>
          <w:bCs/>
          <w:sz w:val="24"/>
          <w:szCs w:val="24"/>
        </w:rPr>
        <w:t xml:space="preserve"> Klassen</w:t>
      </w:r>
      <w:r w:rsidR="008E4B18">
        <w:rPr>
          <w:rFonts w:ascii="Arial" w:hAnsi="Arial" w:cs="Arial"/>
          <w:bCs/>
          <w:sz w:val="24"/>
          <w:szCs w:val="24"/>
        </w:rPr>
        <w:t xml:space="preserve">zimmer/ Stuhlkreis </w:t>
      </w:r>
    </w:p>
    <w:p w:rsidR="00915366" w:rsidRDefault="00915366" w:rsidP="001F51C7">
      <w:pPr>
        <w:pStyle w:val="Standa1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Ablauf:</w:t>
      </w:r>
    </w:p>
    <w:p w:rsidR="00434744" w:rsidRDefault="00434744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Klingelzeichen, das die Beendigung des offenen Anfangs anzeigt, tre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fen sich alle Schüler in ihrer jeweiligen Klasse im Morgenkreis.</w:t>
      </w:r>
    </w:p>
    <w:p w:rsidR="00434744" w:rsidRDefault="00434744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</w:t>
      </w:r>
    </w:p>
    <w:p w:rsidR="00F9762C" w:rsidRDefault="00F9762C" w:rsidP="001F51C7">
      <w:pPr>
        <w:pStyle w:val="Standa1"/>
        <w:numPr>
          <w:ilvl w:val="0"/>
          <w:numId w:val="22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4F641A">
        <w:rPr>
          <w:rFonts w:ascii="Arial" w:hAnsi="Arial" w:cs="Arial"/>
          <w:sz w:val="24"/>
          <w:szCs w:val="24"/>
        </w:rPr>
        <w:t xml:space="preserve">e Gestaltung des Morgenkreises </w:t>
      </w:r>
      <w:r>
        <w:rPr>
          <w:rFonts w:ascii="Arial" w:hAnsi="Arial" w:cs="Arial"/>
          <w:sz w:val="24"/>
          <w:szCs w:val="24"/>
        </w:rPr>
        <w:t>liegt in der Verantwortung der einzelnen Lehre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teams. Bsp. Datum/Tagesablauf/Dienste werden besprochen, neue Themen werden eingeführt, es wird geklärt, welche Schüler-/Schülergruppen an welchen Inhalten</w:t>
      </w:r>
      <w:r w:rsidR="00915366">
        <w:rPr>
          <w:rFonts w:ascii="Arial" w:hAnsi="Arial" w:cs="Arial"/>
          <w:sz w:val="24"/>
          <w:szCs w:val="24"/>
        </w:rPr>
        <w:t xml:space="preserve"> bzw. mit welchem Material</w:t>
      </w:r>
      <w:r>
        <w:rPr>
          <w:rFonts w:ascii="Arial" w:hAnsi="Arial" w:cs="Arial"/>
          <w:sz w:val="24"/>
          <w:szCs w:val="24"/>
        </w:rPr>
        <w:t xml:space="preserve"> weiterarbeiten.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Pr="005C4C54" w:rsidRDefault="00294E19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Jedes Lehrerteam</w:t>
      </w:r>
    </w:p>
    <w:p w:rsidR="007A5100" w:rsidRPr="005C4C54" w:rsidRDefault="00294E19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Schüler der Lerngruppen</w:t>
      </w:r>
    </w:p>
    <w:sectPr w:rsidR="007A5100" w:rsidRPr="005C4C54" w:rsidSect="00A4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58" w:rsidRDefault="008A7958">
      <w:r>
        <w:separator/>
      </w:r>
    </w:p>
  </w:endnote>
  <w:endnote w:type="continuationSeparator" w:id="0">
    <w:p w:rsidR="008A7958" w:rsidRDefault="008A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75" w:rsidRDefault="00B40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Pr="00B9776E" w:rsidRDefault="001F51C7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C:\Daten\Eigene Dateien von user\Evaluation\Schulhandbuch\Prozessbeschreibungen\PB_SL_Infofluss.docx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75" w:rsidRDefault="00B40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58" w:rsidRDefault="008A7958">
      <w:r>
        <w:separator/>
      </w:r>
    </w:p>
  </w:footnote>
  <w:footnote w:type="continuationSeparator" w:id="0">
    <w:p w:rsidR="008A7958" w:rsidRDefault="008A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75" w:rsidRDefault="00B405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75" w:rsidRDefault="001F51C7" w:rsidP="001F51C7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DD41CE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DD41CE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</w:t>
    </w:r>
    <w:r w:rsidR="00C11E7C">
      <w:rPr>
        <w:rFonts w:cs="Arial"/>
        <w:sz w:val="20"/>
        <w:szCs w:val="20"/>
      </w:rPr>
      <w:t>Petrak</w:t>
    </w:r>
    <w:r>
      <w:rPr>
        <w:rFonts w:cs="Arial"/>
        <w:sz w:val="20"/>
        <w:szCs w:val="20"/>
      </w:rPr>
      <w:t xml:space="preserve"> </w:t>
    </w:r>
  </w:p>
  <w:p w:rsidR="001F51C7" w:rsidRPr="00B9776E" w:rsidRDefault="001F51C7" w:rsidP="001F51C7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75" w:rsidRDefault="00B405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94F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DAC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B42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9EF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3C2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63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A0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0E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C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D8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C1B80"/>
    <w:multiLevelType w:val="hybridMultilevel"/>
    <w:tmpl w:val="52120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61BFA"/>
    <w:multiLevelType w:val="hybridMultilevel"/>
    <w:tmpl w:val="03B6A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27BB5"/>
    <w:multiLevelType w:val="hybridMultilevel"/>
    <w:tmpl w:val="3840488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084FEF"/>
    <w:multiLevelType w:val="hybridMultilevel"/>
    <w:tmpl w:val="8374886E"/>
    <w:lvl w:ilvl="0" w:tplc="E1E82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20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attachedTemplate r:id="rId1"/>
  <w:doNotTrackMove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0B7"/>
    <w:rsid w:val="00021E38"/>
    <w:rsid w:val="00045AA2"/>
    <w:rsid w:val="00076E82"/>
    <w:rsid w:val="000A461C"/>
    <w:rsid w:val="000C539B"/>
    <w:rsid w:val="000F72E8"/>
    <w:rsid w:val="0015712B"/>
    <w:rsid w:val="001B7EAA"/>
    <w:rsid w:val="001D23FF"/>
    <w:rsid w:val="001E1387"/>
    <w:rsid w:val="001E1A38"/>
    <w:rsid w:val="001F51C7"/>
    <w:rsid w:val="0023726A"/>
    <w:rsid w:val="00250E59"/>
    <w:rsid w:val="00250E9C"/>
    <w:rsid w:val="00252A06"/>
    <w:rsid w:val="0027353A"/>
    <w:rsid w:val="00290699"/>
    <w:rsid w:val="00294E19"/>
    <w:rsid w:val="002F6046"/>
    <w:rsid w:val="00341495"/>
    <w:rsid w:val="0039788C"/>
    <w:rsid w:val="00397FD1"/>
    <w:rsid w:val="00434744"/>
    <w:rsid w:val="0045633A"/>
    <w:rsid w:val="00467D46"/>
    <w:rsid w:val="004F19FA"/>
    <w:rsid w:val="004F641A"/>
    <w:rsid w:val="00505568"/>
    <w:rsid w:val="00505986"/>
    <w:rsid w:val="005174C9"/>
    <w:rsid w:val="005867DA"/>
    <w:rsid w:val="005B0072"/>
    <w:rsid w:val="005C4C54"/>
    <w:rsid w:val="00600B0B"/>
    <w:rsid w:val="006309A0"/>
    <w:rsid w:val="00640F14"/>
    <w:rsid w:val="00643C2A"/>
    <w:rsid w:val="00656E67"/>
    <w:rsid w:val="006838D5"/>
    <w:rsid w:val="006862BC"/>
    <w:rsid w:val="006D7AC9"/>
    <w:rsid w:val="00702EA4"/>
    <w:rsid w:val="007177D8"/>
    <w:rsid w:val="007254ED"/>
    <w:rsid w:val="00763DA4"/>
    <w:rsid w:val="00783CF0"/>
    <w:rsid w:val="007A2023"/>
    <w:rsid w:val="007A2B16"/>
    <w:rsid w:val="007A5100"/>
    <w:rsid w:val="008202C6"/>
    <w:rsid w:val="00855222"/>
    <w:rsid w:val="00865BA6"/>
    <w:rsid w:val="00883015"/>
    <w:rsid w:val="008856EB"/>
    <w:rsid w:val="008A4805"/>
    <w:rsid w:val="008A7958"/>
    <w:rsid w:val="008C7527"/>
    <w:rsid w:val="008D4A99"/>
    <w:rsid w:val="008E1806"/>
    <w:rsid w:val="008E4B18"/>
    <w:rsid w:val="00907DEC"/>
    <w:rsid w:val="00915366"/>
    <w:rsid w:val="0096032A"/>
    <w:rsid w:val="0096051E"/>
    <w:rsid w:val="00973536"/>
    <w:rsid w:val="009800CC"/>
    <w:rsid w:val="00994CF9"/>
    <w:rsid w:val="009A49C7"/>
    <w:rsid w:val="009B007B"/>
    <w:rsid w:val="009C47ED"/>
    <w:rsid w:val="009E40B7"/>
    <w:rsid w:val="009F2D8C"/>
    <w:rsid w:val="00A07BBA"/>
    <w:rsid w:val="00A24B38"/>
    <w:rsid w:val="00A2506A"/>
    <w:rsid w:val="00A3527A"/>
    <w:rsid w:val="00A46FD9"/>
    <w:rsid w:val="00A51C2A"/>
    <w:rsid w:val="00A51F0C"/>
    <w:rsid w:val="00A554E3"/>
    <w:rsid w:val="00A572A0"/>
    <w:rsid w:val="00B041C2"/>
    <w:rsid w:val="00B2191E"/>
    <w:rsid w:val="00B40575"/>
    <w:rsid w:val="00B41DB9"/>
    <w:rsid w:val="00B9776E"/>
    <w:rsid w:val="00BE7D1B"/>
    <w:rsid w:val="00C11E7C"/>
    <w:rsid w:val="00C15339"/>
    <w:rsid w:val="00C35876"/>
    <w:rsid w:val="00C918D5"/>
    <w:rsid w:val="00CE4D43"/>
    <w:rsid w:val="00CF10F1"/>
    <w:rsid w:val="00D81315"/>
    <w:rsid w:val="00DA0BD7"/>
    <w:rsid w:val="00DB5C16"/>
    <w:rsid w:val="00DD41CE"/>
    <w:rsid w:val="00DD5B58"/>
    <w:rsid w:val="00E035E2"/>
    <w:rsid w:val="00E3726E"/>
    <w:rsid w:val="00E641FE"/>
    <w:rsid w:val="00EC017E"/>
    <w:rsid w:val="00F10712"/>
    <w:rsid w:val="00F307AC"/>
    <w:rsid w:val="00F804E6"/>
    <w:rsid w:val="00F9762C"/>
    <w:rsid w:val="00FA2529"/>
    <w:rsid w:val="00FD06D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95DAE"/>
  <w15:chartTrackingRefBased/>
  <w15:docId w15:val="{E77BCDCA-2702-BD4E-910C-B76FC6DD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Paragraph">
    <w:name w:val="List Paragraph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hrer\Schulhandbuch\Vorlage%20Prozessbeschreibung%20Word.Mich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T:\Lehrer\Schulhandbuch\Vorlage Prozessbeschreibung Word.Micha.dot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Dirk Wollewneber</cp:lastModifiedBy>
  <cp:revision>2</cp:revision>
  <dcterms:created xsi:type="dcterms:W3CDTF">2020-03-25T14:25:00Z</dcterms:created>
  <dcterms:modified xsi:type="dcterms:W3CDTF">2020-03-25T14:25:00Z</dcterms:modified>
</cp:coreProperties>
</file>