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DF62" w14:textId="77777777" w:rsidR="00706D37" w:rsidRPr="00A46FD9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9E2C93">
        <w:rPr>
          <w:rFonts w:ascii="Arial" w:hAnsi="Arial" w:cs="Arial"/>
          <w:b/>
          <w:bCs/>
          <w:sz w:val="28"/>
          <w:szCs w:val="28"/>
        </w:rPr>
        <w:t>Frü</w:t>
      </w:r>
      <w:r w:rsidR="00096CAE">
        <w:rPr>
          <w:rFonts w:ascii="Arial" w:hAnsi="Arial" w:cs="Arial"/>
          <w:b/>
          <w:bCs/>
          <w:sz w:val="28"/>
          <w:szCs w:val="28"/>
        </w:rPr>
        <w:t>h</w:t>
      </w:r>
      <w:r w:rsidR="009E2C93">
        <w:rPr>
          <w:rFonts w:ascii="Arial" w:hAnsi="Arial" w:cs="Arial"/>
          <w:b/>
          <w:bCs/>
          <w:sz w:val="28"/>
          <w:szCs w:val="28"/>
        </w:rPr>
        <w:t>förderung</w:t>
      </w:r>
      <w:r w:rsidR="00096CAE" w:rsidRPr="00096CAE">
        <w:rPr>
          <w:rFonts w:ascii="Arial" w:hAnsi="Arial" w:cs="Arial"/>
          <w:b/>
          <w:bCs/>
          <w:sz w:val="28"/>
          <w:szCs w:val="28"/>
        </w:rPr>
        <w:t xml:space="preserve"> </w:t>
      </w:r>
      <w:r w:rsidR="00096CAE">
        <w:rPr>
          <w:rFonts w:ascii="Arial" w:hAnsi="Arial" w:cs="Arial"/>
          <w:b/>
          <w:bCs/>
          <w:sz w:val="28"/>
          <w:szCs w:val="28"/>
        </w:rPr>
        <w:t>- Stadtteilarbeit</w:t>
      </w:r>
    </w:p>
    <w:p w14:paraId="0B799AAE" w14:textId="77777777" w:rsidR="00706D37" w:rsidRPr="00A46FD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532FC426" w14:textId="77777777" w:rsidR="00706D37" w:rsidRPr="005C4C54" w:rsidRDefault="00F940BD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Stadtteilarbeit</w:t>
      </w:r>
    </w:p>
    <w:p w14:paraId="6A84D5D2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050BC856" w14:textId="77777777" w:rsidR="00706D37" w:rsidRPr="005C4C54" w:rsidRDefault="00F940BD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Beratungsstelle  - Frühförderung</w:t>
      </w:r>
      <w:r w:rsidR="00706D37" w:rsidRPr="005C4C54">
        <w:rPr>
          <w:rFonts w:ascii="Arial" w:hAnsi="Arial" w:cs="Arial"/>
          <w:sz w:val="24"/>
          <w:szCs w:val="24"/>
        </w:rPr>
        <w:t xml:space="preserve"> </w:t>
      </w:r>
    </w:p>
    <w:p w14:paraId="30114610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21B99DD8" w14:textId="77777777" w:rsidR="00706D37" w:rsidRPr="005C4C54" w:rsidRDefault="00AB0CCD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Organisatorische Vorlaufphase </w:t>
      </w:r>
    </w:p>
    <w:p w14:paraId="68E92CA0" w14:textId="2BB21A15" w:rsidR="00AB0CCD" w:rsidRDefault="00AB0CCD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Anschreiben an </w:t>
      </w:r>
      <w:r w:rsidR="00F61D54">
        <w:rPr>
          <w:rFonts w:ascii="Arial" w:hAnsi="Arial" w:cs="Arial"/>
          <w:b w:val="0"/>
          <w:bCs w:val="0"/>
          <w:sz w:val="24"/>
          <w:szCs w:val="24"/>
        </w:rPr>
        <w:t>Erzieher/innen</w:t>
      </w:r>
      <w:r w:rsidR="00254E4D">
        <w:rPr>
          <w:rFonts w:ascii="Arial" w:hAnsi="Arial" w:cs="Arial"/>
          <w:b w:val="0"/>
          <w:bCs w:val="0"/>
          <w:sz w:val="24"/>
          <w:szCs w:val="24"/>
        </w:rPr>
        <w:t>/</w:t>
      </w:r>
      <w:r w:rsidR="00F61D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Einrichtungen</w:t>
      </w:r>
      <w:r w:rsidR="00F61D54">
        <w:rPr>
          <w:rFonts w:ascii="Arial" w:hAnsi="Arial" w:cs="Arial"/>
          <w:b w:val="0"/>
          <w:bCs w:val="0"/>
          <w:sz w:val="24"/>
          <w:szCs w:val="24"/>
        </w:rPr>
        <w:t>,</w:t>
      </w:r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61D54">
        <w:rPr>
          <w:rFonts w:ascii="Arial" w:hAnsi="Arial" w:cs="Arial"/>
          <w:b w:val="0"/>
          <w:bCs w:val="0"/>
          <w:sz w:val="24"/>
          <w:szCs w:val="24"/>
        </w:rPr>
        <w:t>Anschreiben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an die Eltern</w:t>
      </w:r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61D54">
        <w:rPr>
          <w:rFonts w:ascii="Arial" w:hAnsi="Arial" w:cs="Arial"/>
          <w:b w:val="0"/>
          <w:bCs w:val="0"/>
          <w:sz w:val="24"/>
          <w:szCs w:val="24"/>
        </w:rPr>
        <w:t>mit Einwilligungserklärung</w:t>
      </w:r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 und </w:t>
      </w:r>
      <w:proofErr w:type="gramStart"/>
      <w:r w:rsidR="00254E4D">
        <w:rPr>
          <w:rFonts w:ascii="Arial" w:hAnsi="Arial" w:cs="Arial"/>
          <w:b w:val="0"/>
          <w:bCs w:val="0"/>
          <w:sz w:val="24"/>
          <w:szCs w:val="24"/>
        </w:rPr>
        <w:t>Meldeliste</w:t>
      </w:r>
      <w:proofErr w:type="gramEnd"/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 um die Kinder einzutragen</w:t>
      </w:r>
    </w:p>
    <w:p w14:paraId="5461E910" w14:textId="1BDFCA73" w:rsidR="00706D37" w:rsidRPr="005C4C54" w:rsidRDefault="00AB0CCD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Terminvereinbarung mit </w:t>
      </w:r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der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Einrichtung  </w:t>
      </w:r>
    </w:p>
    <w:p w14:paraId="4B36FD14" w14:textId="2C4FCA79" w:rsidR="00706D37" w:rsidRPr="005C4C54" w:rsidRDefault="00254E4D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Sprachstandserhebung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bei</w:t>
      </w:r>
      <w:r w:rsidR="00AB0CCD">
        <w:rPr>
          <w:rFonts w:ascii="Arial" w:hAnsi="Arial" w:cs="Arial"/>
          <w:b w:val="0"/>
          <w:bCs w:val="0"/>
          <w:sz w:val="24"/>
          <w:szCs w:val="24"/>
        </w:rPr>
        <w:t xml:space="preserve"> de</w:t>
      </w:r>
      <w:r>
        <w:rPr>
          <w:rFonts w:ascii="Arial" w:hAnsi="Arial" w:cs="Arial"/>
          <w:b w:val="0"/>
          <w:bCs w:val="0"/>
          <w:sz w:val="24"/>
          <w:szCs w:val="24"/>
        </w:rPr>
        <w:t>n</w:t>
      </w:r>
      <w:r w:rsidR="00AB0CCD">
        <w:rPr>
          <w:rFonts w:ascii="Arial" w:hAnsi="Arial" w:cs="Arial"/>
          <w:b w:val="0"/>
          <w:bCs w:val="0"/>
          <w:sz w:val="24"/>
          <w:szCs w:val="24"/>
        </w:rPr>
        <w:t xml:space="preserve"> gemeldeten Kinder</w:t>
      </w:r>
      <w:r>
        <w:rPr>
          <w:rFonts w:ascii="Arial" w:hAnsi="Arial" w:cs="Arial"/>
          <w:b w:val="0"/>
          <w:bCs w:val="0"/>
          <w:sz w:val="24"/>
          <w:szCs w:val="24"/>
        </w:rPr>
        <w:t>n</w:t>
      </w:r>
      <w:r w:rsidR="00AB0CCD">
        <w:rPr>
          <w:rFonts w:ascii="Arial" w:hAnsi="Arial" w:cs="Arial"/>
          <w:b w:val="0"/>
          <w:bCs w:val="0"/>
          <w:sz w:val="24"/>
          <w:szCs w:val="24"/>
        </w:rPr>
        <w:t xml:space="preserve"> mit anschließender Beratung (Eltern/ Erzieher</w:t>
      </w:r>
      <w:r w:rsidR="00B76851">
        <w:rPr>
          <w:rFonts w:ascii="Arial" w:hAnsi="Arial" w:cs="Arial"/>
          <w:b w:val="0"/>
          <w:bCs w:val="0"/>
          <w:sz w:val="24"/>
          <w:szCs w:val="24"/>
        </w:rPr>
        <w:t>/i</w:t>
      </w:r>
      <w:r w:rsidR="00AB0CCD">
        <w:rPr>
          <w:rFonts w:ascii="Arial" w:hAnsi="Arial" w:cs="Arial"/>
          <w:b w:val="0"/>
          <w:bCs w:val="0"/>
          <w:sz w:val="24"/>
          <w:szCs w:val="24"/>
        </w:rPr>
        <w:t xml:space="preserve">nnen) in der Einrichtung </w:t>
      </w:r>
    </w:p>
    <w:p w14:paraId="1797C22F" w14:textId="77777777" w:rsidR="00706D37" w:rsidRDefault="00AB0CCD" w:rsidP="00AB0CC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Netzwerk für Kind eröffnen</w:t>
      </w:r>
    </w:p>
    <w:p w14:paraId="3401375A" w14:textId="0A544708" w:rsidR="00AB0CCD" w:rsidRPr="00AB0CCD" w:rsidRDefault="00AB0CCD" w:rsidP="00AB0CC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Eventuell FF</w:t>
      </w:r>
      <w:r w:rsidR="00254E4D">
        <w:rPr>
          <w:rFonts w:ascii="Arial" w:hAnsi="Arial" w:cs="Arial"/>
          <w:b w:val="0"/>
          <w:bCs w:val="0"/>
          <w:sz w:val="24"/>
          <w:szCs w:val="24"/>
        </w:rPr>
        <w:t>-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Gruppe in </w:t>
      </w:r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der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Einrichtung </w:t>
      </w:r>
      <w:r w:rsidR="00254E4D">
        <w:rPr>
          <w:rFonts w:ascii="Arial" w:hAnsi="Arial" w:cs="Arial"/>
          <w:b w:val="0"/>
          <w:bCs w:val="0"/>
          <w:sz w:val="24"/>
          <w:szCs w:val="24"/>
        </w:rPr>
        <w:t>anbieten</w:t>
      </w:r>
    </w:p>
    <w:p w14:paraId="2DB54CF7" w14:textId="77777777" w:rsidR="00706D37" w:rsidRPr="005C4C54" w:rsidRDefault="00AB0CCD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Vera</w:t>
      </w:r>
      <w:r w:rsidR="00706D37" w:rsidRPr="005C4C54">
        <w:rPr>
          <w:rFonts w:ascii="Arial" w:hAnsi="Arial" w:cs="Arial"/>
          <w:b/>
          <w:bCs/>
          <w:sz w:val="24"/>
          <w:szCs w:val="24"/>
        </w:rPr>
        <w:t>ntwortlichkeit</w:t>
      </w:r>
    </w:p>
    <w:p w14:paraId="51D37B1C" w14:textId="4CC5E556" w:rsidR="00706D37" w:rsidRPr="00254E4D" w:rsidRDefault="00254E4D" w:rsidP="00254E4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Alle Frühförderkolleg/innen</w:t>
      </w:r>
    </w:p>
    <w:p w14:paraId="3926BEE8" w14:textId="77777777" w:rsidR="00706D37" w:rsidRPr="005C4C54" w:rsidRDefault="00E9170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706D37" w:rsidRPr="00117781">
          <w:rPr>
            <w:rStyle w:val="Hyperlink"/>
            <w:rFonts w:ascii="Arial" w:hAnsi="Arial" w:cs="Arial"/>
            <w:b/>
            <w:bCs/>
            <w:sz w:val="24"/>
            <w:szCs w:val="24"/>
          </w:rPr>
          <w:t>Anlagen</w:t>
        </w:r>
      </w:hyperlink>
    </w:p>
    <w:p w14:paraId="1E76AD0A" w14:textId="7613E84F" w:rsidR="00706D37" w:rsidRDefault="00F940BD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Anschreiben an </w:t>
      </w:r>
      <w:r w:rsidR="00254E4D">
        <w:rPr>
          <w:rFonts w:ascii="Arial" w:hAnsi="Arial" w:cs="Arial"/>
          <w:b w:val="0"/>
          <w:bCs w:val="0"/>
          <w:sz w:val="24"/>
          <w:szCs w:val="24"/>
        </w:rPr>
        <w:t>Erzieher/innen</w:t>
      </w:r>
    </w:p>
    <w:p w14:paraId="74C414A2" w14:textId="6C432EE1" w:rsidR="00254E4D" w:rsidRDefault="00254E4D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Anschreiben an die Eltern mit Einwilligungserklärung</w:t>
      </w:r>
    </w:p>
    <w:p w14:paraId="49D91B8B" w14:textId="686A6493" w:rsidR="00F940BD" w:rsidRDefault="00F940BD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Meldeliste für die Kinder</w:t>
      </w:r>
    </w:p>
    <w:p w14:paraId="29028534" w14:textId="2D8E9137" w:rsidR="00F940BD" w:rsidRDefault="00F940BD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Statistikprotokoll</w:t>
      </w:r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 (Excel-Tabelle)</w:t>
      </w:r>
    </w:p>
    <w:p w14:paraId="60BCF055" w14:textId="3C01FF43" w:rsidR="00F940BD" w:rsidRDefault="00F940BD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Brief an</w:t>
      </w:r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 die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Eltern betreffend Frühfördergruppe</w:t>
      </w:r>
    </w:p>
    <w:p w14:paraId="4B5CE1EB" w14:textId="17897030" w:rsidR="00F940BD" w:rsidRPr="005C4C54" w:rsidRDefault="00F940BD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Brief an </w:t>
      </w:r>
      <w:r w:rsidR="00254E4D">
        <w:rPr>
          <w:rFonts w:ascii="Arial" w:hAnsi="Arial" w:cs="Arial"/>
          <w:b w:val="0"/>
          <w:bCs w:val="0"/>
          <w:sz w:val="24"/>
          <w:szCs w:val="24"/>
        </w:rPr>
        <w:t xml:space="preserve">die </w:t>
      </w:r>
      <w:r>
        <w:rPr>
          <w:rFonts w:ascii="Arial" w:hAnsi="Arial" w:cs="Arial"/>
          <w:b w:val="0"/>
          <w:bCs w:val="0"/>
          <w:sz w:val="24"/>
          <w:szCs w:val="24"/>
        </w:rPr>
        <w:t>Erzieher</w:t>
      </w:r>
      <w:r w:rsidR="00254E4D">
        <w:rPr>
          <w:rFonts w:ascii="Arial" w:hAnsi="Arial" w:cs="Arial"/>
          <w:b w:val="0"/>
          <w:bCs w:val="0"/>
          <w:sz w:val="24"/>
          <w:szCs w:val="24"/>
        </w:rPr>
        <w:t>/innen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betreffend Frühfördergruppe</w:t>
      </w:r>
    </w:p>
    <w:p w14:paraId="4553C392" w14:textId="77777777" w:rsidR="00706D37" w:rsidRDefault="00706D37" w:rsidP="00A46FD9"/>
    <w:p w14:paraId="398291A7" w14:textId="77777777" w:rsidR="00117781" w:rsidRDefault="00117781" w:rsidP="00A46FD9"/>
    <w:p w14:paraId="611A96CC" w14:textId="77777777" w:rsidR="00706D37" w:rsidRPr="00A46FD9" w:rsidRDefault="00706D37" w:rsidP="00A46FD9">
      <w:pPr>
        <w:pStyle w:val="Standa1"/>
        <w:keepNext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lastRenderedPageBreak/>
        <w:t>Ablaufbeschreibung</w:t>
      </w:r>
      <w:r w:rsidRPr="00FD423C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b/>
          <w:sz w:val="32"/>
        </w:rPr>
        <w:br/>
      </w:r>
      <w:r w:rsidR="00096CAE">
        <w:rPr>
          <w:rFonts w:ascii="Arial" w:hAnsi="Arial" w:cs="Arial"/>
          <w:b/>
          <w:bCs/>
          <w:sz w:val="28"/>
          <w:szCs w:val="28"/>
        </w:rPr>
        <w:t>Frühförderung</w:t>
      </w:r>
      <w:r w:rsidR="00096CAE" w:rsidRPr="00096CAE">
        <w:rPr>
          <w:rFonts w:ascii="Arial" w:hAnsi="Arial" w:cs="Arial"/>
          <w:b/>
          <w:bCs/>
          <w:sz w:val="28"/>
          <w:szCs w:val="28"/>
        </w:rPr>
        <w:t xml:space="preserve"> </w:t>
      </w:r>
      <w:r w:rsidR="00096CAE">
        <w:rPr>
          <w:rFonts w:ascii="Arial" w:hAnsi="Arial" w:cs="Arial"/>
          <w:b/>
          <w:bCs/>
          <w:sz w:val="28"/>
          <w:szCs w:val="28"/>
        </w:rPr>
        <w:t>- Stadtteilarbeit</w:t>
      </w:r>
    </w:p>
    <w:p w14:paraId="5417F5DC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Ziel</w:t>
      </w:r>
    </w:p>
    <w:p w14:paraId="363FEC63" w14:textId="77777777" w:rsidR="00706D37" w:rsidRPr="00765279" w:rsidRDefault="00F940BD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Sprachauffällige Kinder möglichst systematisch aus städtischen und evtl. kirchlichen und privaten Tageseinrichtungen für Kinder erkennen, die Eltern beraten, die Erzieherinnen informieren und die Kinder</w:t>
      </w:r>
      <w:r w:rsidR="00A83DA5">
        <w:rPr>
          <w:rFonts w:ascii="Arial" w:hAnsi="Arial" w:cs="Arial"/>
          <w:b w:val="0"/>
          <w:bCs w:val="0"/>
          <w:sz w:val="24"/>
          <w:szCs w:val="24"/>
        </w:rPr>
        <w:t xml:space="preserve"> in Gruppen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fördern.</w:t>
      </w:r>
    </w:p>
    <w:p w14:paraId="4D5C6848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Geltungsbereich</w:t>
      </w:r>
    </w:p>
    <w:p w14:paraId="6D197595" w14:textId="77777777" w:rsidR="00706D37" w:rsidRPr="005C4C54" w:rsidRDefault="00F940BD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Alle Kindergärten der Stuttgarter Stadtteile </w:t>
      </w:r>
    </w:p>
    <w:p w14:paraId="04C0D6C2" w14:textId="77777777" w:rsidR="00706D37" w:rsidRPr="00A46FD9" w:rsidRDefault="00765279" w:rsidP="009E2C93">
      <w:pPr>
        <w:pStyle w:val="Standa1"/>
        <w:keepNext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706D37" w:rsidRPr="00A46FD9">
        <w:rPr>
          <w:rFonts w:ascii="Arial" w:hAnsi="Arial" w:cs="Arial"/>
          <w:b/>
          <w:bCs/>
          <w:sz w:val="24"/>
          <w:szCs w:val="24"/>
        </w:rPr>
        <w:t>itgeltende</w:t>
      </w:r>
      <w:r w:rsidR="00706D37" w:rsidRPr="00A46FD9">
        <w:rPr>
          <w:rFonts w:ascii="Arial" w:hAnsi="Arial" w:cs="Arial"/>
          <w:b/>
          <w:sz w:val="24"/>
          <w:szCs w:val="24"/>
        </w:rPr>
        <w:t xml:space="preserve"> Vorschriften </w:t>
      </w:r>
    </w:p>
    <w:p w14:paraId="74FB8D3E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Ablauf</w:t>
      </w:r>
    </w:p>
    <w:p w14:paraId="71666946" w14:textId="77777777" w:rsidR="00706D37" w:rsidRPr="00A46FD9" w:rsidRDefault="00706D37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00E1960C" w14:textId="77777777" w:rsidR="00706D37" w:rsidRPr="00A46FD9" w:rsidRDefault="00B241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Anschreiben aller Tageseinrichtungen der jeweiligen Stadtteile (mit Meldelisten, Infos zu relevanten Kindern und Beschreibung des inhaltlichen und zeitlichen Ablaufs der Beratungen</w:t>
      </w:r>
      <w:r w:rsidR="002F3753">
        <w:rPr>
          <w:rFonts w:ascii="Arial" w:hAnsi="Arial" w:cs="Arial"/>
          <w:b w:val="0"/>
          <w:bCs w:val="0"/>
          <w:sz w:val="24"/>
          <w:szCs w:val="24"/>
        </w:rPr>
        <w:t xml:space="preserve"> sowie schriftliche Einverständniserklärung der Eltern)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9460853" w14:textId="77777777" w:rsidR="00706D37" w:rsidRPr="00B241A5" w:rsidRDefault="00B241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Kindergärten schicken die ausgefüllten Listen an unser Sekretariat.</w:t>
      </w:r>
    </w:p>
    <w:p w14:paraId="3EBA3A4F" w14:textId="77777777" w:rsidR="00B241A5" w:rsidRPr="00A46FD9" w:rsidRDefault="00B241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Listen werden an zuständige Stadtteilkolleginnen weitergegeben</w:t>
      </w:r>
    </w:p>
    <w:p w14:paraId="095BCC0F" w14:textId="77777777" w:rsidR="00706D37" w:rsidRPr="00A46FD9" w:rsidRDefault="00B241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Kollegin arrangiert Termin mit Tageseinrichtung</w:t>
      </w:r>
    </w:p>
    <w:p w14:paraId="21B00962" w14:textId="77777777" w:rsidR="00706D37" w:rsidRPr="00A83DA5" w:rsidRDefault="00B241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 xml:space="preserve">Am Beratungstag werden die Kinder entweder mit oder ohne Elternteil untersucht, </w:t>
      </w:r>
      <w:r w:rsidR="00A83DA5">
        <w:rPr>
          <w:rFonts w:ascii="Arial" w:hAnsi="Arial" w:cs="Arial"/>
          <w:b w:val="0"/>
          <w:bCs w:val="0"/>
          <w:iCs/>
          <w:sz w:val="24"/>
          <w:szCs w:val="24"/>
        </w:rPr>
        <w:t xml:space="preserve">Eltern und Erzieherinnen werden über die Ergebnisse direkt vor Ort oder zeitlich versetzt informiert. Empfehlungen werden ausgesprochen. </w:t>
      </w:r>
    </w:p>
    <w:p w14:paraId="7964B556" w14:textId="77777777" w:rsidR="00A83DA5" w:rsidRPr="009E2C93" w:rsidRDefault="009D5F63" w:rsidP="00A83DA5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>Bei weiterem</w:t>
      </w:r>
      <w:r w:rsidR="00A83DA5">
        <w:rPr>
          <w:rFonts w:ascii="Arial" w:hAnsi="Arial" w:cs="Arial"/>
          <w:b w:val="0"/>
          <w:bCs w:val="0"/>
          <w:iCs/>
          <w:sz w:val="24"/>
          <w:szCs w:val="24"/>
        </w:rPr>
        <w:t xml:space="preserve"> Interesse der Erzieher und/oder Eltern können thematisch gebundene Elternabende, Elternworkshops und Informationsveranstaltungen für Erzieherinnen angeboten werden.</w:t>
      </w:r>
    </w:p>
    <w:p w14:paraId="278DA20C" w14:textId="77777777" w:rsidR="00A83DA5" w:rsidRDefault="00A83D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Falls mehrere Kinder einer Einrichtung erhöhten Förderbedarf haben, kann eine Frühfördergruppe etabliert werden. Diese besteht zumeist aus fünf Kindern.</w:t>
      </w:r>
    </w:p>
    <w:p w14:paraId="7F8E7F4C" w14:textId="77777777" w:rsidR="00A83DA5" w:rsidRDefault="00A83D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Eine Einheit dauert 50 Minuten.</w:t>
      </w:r>
    </w:p>
    <w:p w14:paraId="18B677C1" w14:textId="77777777" w:rsidR="00A83DA5" w:rsidRDefault="00A83D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Eine Frühfördergruppe trifft sich im Durchschnitt 10 </w:t>
      </w:r>
      <w:r w:rsidR="009D5F63">
        <w:rPr>
          <w:rFonts w:ascii="Arial" w:hAnsi="Arial" w:cs="Arial"/>
          <w:b w:val="0"/>
          <w:sz w:val="24"/>
          <w:szCs w:val="24"/>
        </w:rPr>
        <w:t>M</w:t>
      </w:r>
      <w:r>
        <w:rPr>
          <w:rFonts w:ascii="Arial" w:hAnsi="Arial" w:cs="Arial"/>
          <w:b w:val="0"/>
          <w:sz w:val="24"/>
          <w:szCs w:val="24"/>
        </w:rPr>
        <w:t xml:space="preserve">al. </w:t>
      </w:r>
    </w:p>
    <w:p w14:paraId="2B1CE561" w14:textId="77777777" w:rsidR="00A83DA5" w:rsidRPr="00A46FD9" w:rsidRDefault="00A83DA5" w:rsidP="00A46FD9">
      <w:pPr>
        <w:pStyle w:val="berschri"/>
        <w:numPr>
          <w:ilvl w:val="0"/>
          <w:numId w:val="19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Daran schließt sich ein Abschlussgespräch mit Eltern und Erziehern an.</w:t>
      </w:r>
    </w:p>
    <w:p w14:paraId="0E9891E8" w14:textId="77777777" w:rsidR="00706D37" w:rsidRPr="00A46FD9" w:rsidRDefault="00706D37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0E2238B1" w14:textId="77777777" w:rsidR="00706D37" w:rsidRPr="00A46FD9" w:rsidRDefault="00706D37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51E595BF" w14:textId="77777777" w:rsidR="00706D37" w:rsidRPr="00A46FD9" w:rsidRDefault="00706D37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6FAEAA1C" w14:textId="77777777" w:rsidR="00706D37" w:rsidRPr="005C4C54" w:rsidRDefault="00706D37" w:rsidP="00765279">
      <w:pPr>
        <w:pStyle w:val="berschri"/>
        <w:spacing w:before="60" w:beforeAutospacing="0" w:after="0" w:afterAutospacing="0"/>
        <w:rPr>
          <w:rFonts w:ascii="Arial" w:hAnsi="Arial" w:cs="Arial"/>
          <w:sz w:val="24"/>
          <w:szCs w:val="24"/>
        </w:rPr>
      </w:pPr>
    </w:p>
    <w:sectPr w:rsidR="00706D37" w:rsidRPr="005C4C54" w:rsidSect="00A46FD9">
      <w:headerReference w:type="default" r:id="rId8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5AD4" w14:textId="77777777" w:rsidR="00E91702" w:rsidRDefault="00E91702">
      <w:r>
        <w:separator/>
      </w:r>
    </w:p>
  </w:endnote>
  <w:endnote w:type="continuationSeparator" w:id="0">
    <w:p w14:paraId="0040590E" w14:textId="77777777" w:rsidR="00E91702" w:rsidRDefault="00E9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AB84" w14:textId="77777777" w:rsidR="00E91702" w:rsidRDefault="00E91702">
      <w:r>
        <w:separator/>
      </w:r>
    </w:p>
  </w:footnote>
  <w:footnote w:type="continuationSeparator" w:id="0">
    <w:p w14:paraId="5BB21121" w14:textId="77777777" w:rsidR="00E91702" w:rsidRDefault="00E9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D618" w14:textId="076E8214" w:rsidR="00706D37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3F5421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 w:rsidR="003F5421">
      <w:rPr>
        <w:rStyle w:val="Seitenzahl"/>
        <w:rFonts w:cs="Arial"/>
        <w:sz w:val="20"/>
        <w:szCs w:val="20"/>
      </w:rPr>
      <w:fldChar w:fldCharType="separate"/>
    </w:r>
    <w:r w:rsidR="00117781">
      <w:rPr>
        <w:rStyle w:val="Seitenzahl"/>
        <w:rFonts w:cs="Arial"/>
        <w:noProof/>
        <w:sz w:val="20"/>
        <w:szCs w:val="20"/>
      </w:rPr>
      <w:t>1</w:t>
    </w:r>
    <w:r w:rsidR="003F5421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 w:rsidR="003F5421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 w:rsidR="003F5421">
      <w:rPr>
        <w:rStyle w:val="Seitenzahl"/>
        <w:rFonts w:cs="Arial"/>
        <w:sz w:val="20"/>
        <w:szCs w:val="20"/>
      </w:rPr>
      <w:fldChar w:fldCharType="separate"/>
    </w:r>
    <w:r w:rsidR="00117781">
      <w:rPr>
        <w:rStyle w:val="Seitenzahl"/>
        <w:rFonts w:cs="Arial"/>
        <w:noProof/>
        <w:sz w:val="20"/>
        <w:szCs w:val="20"/>
      </w:rPr>
      <w:t>2</w:t>
    </w:r>
    <w:r w:rsidR="003F5421"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 xml:space="preserve">Ansprechpartner/innen:  </w:t>
    </w:r>
    <w:r w:rsidR="00F61D54">
      <w:rPr>
        <w:rStyle w:val="Seitenzahl"/>
        <w:rFonts w:cs="Arial"/>
        <w:sz w:val="20"/>
        <w:szCs w:val="20"/>
      </w:rPr>
      <w:t>Eschenweck</w:t>
    </w:r>
    <w:r w:rsidR="00B76851">
      <w:rPr>
        <w:rStyle w:val="Seitenzahl"/>
        <w:rFonts w:cs="Arial"/>
        <w:sz w:val="20"/>
        <w:szCs w:val="20"/>
      </w:rPr>
      <w:t xml:space="preserve"> /</w:t>
    </w:r>
    <w:r w:rsidR="00AB0CCD">
      <w:rPr>
        <w:rStyle w:val="Seitenzahl"/>
        <w:rFonts w:cs="Arial"/>
        <w:sz w:val="20"/>
        <w:szCs w:val="20"/>
      </w:rPr>
      <w:t xml:space="preserve"> </w:t>
    </w:r>
    <w:r w:rsidR="00F61D54">
      <w:rPr>
        <w:rStyle w:val="Seitenzahl"/>
        <w:rFonts w:cs="Arial"/>
        <w:sz w:val="20"/>
        <w:szCs w:val="20"/>
      </w:rPr>
      <w:t>Hahn/ alle Frühförderkolleg/innen im Stadtteil</w:t>
    </w:r>
  </w:p>
  <w:p w14:paraId="20BF43F7" w14:textId="77777777" w:rsidR="00706D37" w:rsidRDefault="00706D37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59847">
    <w:abstractNumId w:val="17"/>
  </w:num>
  <w:num w:numId="2" w16cid:durableId="11433066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608216">
    <w:abstractNumId w:val="12"/>
  </w:num>
  <w:num w:numId="4" w16cid:durableId="431557014">
    <w:abstractNumId w:val="16"/>
  </w:num>
  <w:num w:numId="5" w16cid:durableId="972557696">
    <w:abstractNumId w:val="15"/>
  </w:num>
  <w:num w:numId="6" w16cid:durableId="1334649438">
    <w:abstractNumId w:val="10"/>
  </w:num>
  <w:num w:numId="7" w16cid:durableId="76557968">
    <w:abstractNumId w:val="13"/>
  </w:num>
  <w:num w:numId="8" w16cid:durableId="141624701">
    <w:abstractNumId w:val="9"/>
  </w:num>
  <w:num w:numId="9" w16cid:durableId="2087340401">
    <w:abstractNumId w:val="7"/>
  </w:num>
  <w:num w:numId="10" w16cid:durableId="1270704504">
    <w:abstractNumId w:val="6"/>
  </w:num>
  <w:num w:numId="11" w16cid:durableId="1370958233">
    <w:abstractNumId w:val="5"/>
  </w:num>
  <w:num w:numId="12" w16cid:durableId="300960379">
    <w:abstractNumId w:val="4"/>
  </w:num>
  <w:num w:numId="13" w16cid:durableId="1368599788">
    <w:abstractNumId w:val="8"/>
  </w:num>
  <w:num w:numId="14" w16cid:durableId="262306587">
    <w:abstractNumId w:val="3"/>
  </w:num>
  <w:num w:numId="15" w16cid:durableId="1886943582">
    <w:abstractNumId w:val="2"/>
  </w:num>
  <w:num w:numId="16" w16cid:durableId="1085876734">
    <w:abstractNumId w:val="1"/>
  </w:num>
  <w:num w:numId="17" w16cid:durableId="808321287">
    <w:abstractNumId w:val="0"/>
  </w:num>
  <w:num w:numId="18" w16cid:durableId="1272125238">
    <w:abstractNumId w:val="11"/>
  </w:num>
  <w:num w:numId="19" w16cid:durableId="1212764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DA4"/>
    <w:rsid w:val="00010C96"/>
    <w:rsid w:val="00021E38"/>
    <w:rsid w:val="00076E82"/>
    <w:rsid w:val="00096CAE"/>
    <w:rsid w:val="000A461C"/>
    <w:rsid w:val="000F72E8"/>
    <w:rsid w:val="00117781"/>
    <w:rsid w:val="0015712B"/>
    <w:rsid w:val="00171863"/>
    <w:rsid w:val="001A6F4F"/>
    <w:rsid w:val="001D60D0"/>
    <w:rsid w:val="001E1387"/>
    <w:rsid w:val="00227DAF"/>
    <w:rsid w:val="00250E59"/>
    <w:rsid w:val="00250E9C"/>
    <w:rsid w:val="00252A06"/>
    <w:rsid w:val="00254E4D"/>
    <w:rsid w:val="002F3753"/>
    <w:rsid w:val="00377DEC"/>
    <w:rsid w:val="0039788C"/>
    <w:rsid w:val="00397FD1"/>
    <w:rsid w:val="003F5421"/>
    <w:rsid w:val="0045633A"/>
    <w:rsid w:val="004B5F15"/>
    <w:rsid w:val="004C6F24"/>
    <w:rsid w:val="005867DA"/>
    <w:rsid w:val="005B0072"/>
    <w:rsid w:val="005C4C54"/>
    <w:rsid w:val="00600B0B"/>
    <w:rsid w:val="006838D5"/>
    <w:rsid w:val="006A3739"/>
    <w:rsid w:val="006D0A42"/>
    <w:rsid w:val="006D7AC9"/>
    <w:rsid w:val="006E10AE"/>
    <w:rsid w:val="00706D37"/>
    <w:rsid w:val="00763DA4"/>
    <w:rsid w:val="00765279"/>
    <w:rsid w:val="00783CF0"/>
    <w:rsid w:val="007A2B16"/>
    <w:rsid w:val="007E19C6"/>
    <w:rsid w:val="00855222"/>
    <w:rsid w:val="008D4A99"/>
    <w:rsid w:val="00907DEC"/>
    <w:rsid w:val="009164F6"/>
    <w:rsid w:val="00973536"/>
    <w:rsid w:val="009870B0"/>
    <w:rsid w:val="00994CF9"/>
    <w:rsid w:val="009A49C7"/>
    <w:rsid w:val="009D578E"/>
    <w:rsid w:val="009D5F63"/>
    <w:rsid w:val="009E2C93"/>
    <w:rsid w:val="00A2506A"/>
    <w:rsid w:val="00A3527A"/>
    <w:rsid w:val="00A40144"/>
    <w:rsid w:val="00A46FD9"/>
    <w:rsid w:val="00A51C2A"/>
    <w:rsid w:val="00A70A61"/>
    <w:rsid w:val="00A83DA5"/>
    <w:rsid w:val="00AB0CCD"/>
    <w:rsid w:val="00B113DF"/>
    <w:rsid w:val="00B2191E"/>
    <w:rsid w:val="00B241A5"/>
    <w:rsid w:val="00B41DB9"/>
    <w:rsid w:val="00B76851"/>
    <w:rsid w:val="00B9776E"/>
    <w:rsid w:val="00BC001C"/>
    <w:rsid w:val="00C1432C"/>
    <w:rsid w:val="00C15339"/>
    <w:rsid w:val="00C35876"/>
    <w:rsid w:val="00CF10F1"/>
    <w:rsid w:val="00D046C8"/>
    <w:rsid w:val="00D121DC"/>
    <w:rsid w:val="00DA0BD7"/>
    <w:rsid w:val="00DB5C16"/>
    <w:rsid w:val="00DD5B58"/>
    <w:rsid w:val="00DE0402"/>
    <w:rsid w:val="00E0285B"/>
    <w:rsid w:val="00E035E2"/>
    <w:rsid w:val="00E25F98"/>
    <w:rsid w:val="00E363A4"/>
    <w:rsid w:val="00E61BEA"/>
    <w:rsid w:val="00E641FE"/>
    <w:rsid w:val="00E91702"/>
    <w:rsid w:val="00EA244F"/>
    <w:rsid w:val="00F10712"/>
    <w:rsid w:val="00F61D54"/>
    <w:rsid w:val="00F804E6"/>
    <w:rsid w:val="00F940BD"/>
    <w:rsid w:val="00FA32F3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0513D"/>
  <w15:docId w15:val="{8854FCB3-6D1E-6B40-AB11-F33B82A1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010C9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1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BS_Stadtteilarbeit/BS_Stadtteilarbeit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creator>hirn-adm</dc:creator>
  <cp:lastModifiedBy>Vanessa Eschenweck</cp:lastModifiedBy>
  <cp:revision>10</cp:revision>
  <dcterms:created xsi:type="dcterms:W3CDTF">2019-03-13T15:47:00Z</dcterms:created>
  <dcterms:modified xsi:type="dcterms:W3CDTF">2022-04-22T10:08:00Z</dcterms:modified>
</cp:coreProperties>
</file>