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F6" w:rsidRPr="00A46FD9" w:rsidRDefault="009164F6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264B75">
        <w:rPr>
          <w:rFonts w:ascii="Arial" w:hAnsi="Arial" w:cs="Arial"/>
          <w:b/>
          <w:bCs/>
          <w:sz w:val="24"/>
          <w:szCs w:val="24"/>
        </w:rPr>
        <w:t>Diagnosearbeiten Mathematik</w:t>
      </w:r>
      <w:r w:rsidR="00F71DC8">
        <w:rPr>
          <w:rFonts w:ascii="Arial" w:hAnsi="Arial" w:cs="Arial"/>
          <w:b/>
          <w:bCs/>
          <w:sz w:val="24"/>
          <w:szCs w:val="24"/>
        </w:rPr>
        <w:t xml:space="preserve"> Klasse 2</w:t>
      </w:r>
    </w:p>
    <w:p w:rsidR="009164F6" w:rsidRPr="00A46FD9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9164F6" w:rsidRPr="005C4C54" w:rsidRDefault="00264B7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zweiten Klasse werden zwei Diagnosearbeiten als Vergleichsarbeiten geschrieben. Ziel ist die Vergleichbarkeit zwischen den Parallelklassen.</w:t>
      </w:r>
    </w:p>
    <w:p w:rsidR="009164F6" w:rsidRPr="005C4C54" w:rsidRDefault="009164F6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164F6" w:rsidRPr="005C4C54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9164F6" w:rsidRPr="005C4C54" w:rsidRDefault="00264B7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2 Mathematik</w:t>
      </w:r>
      <w:r w:rsidR="009164F6" w:rsidRPr="005C4C54">
        <w:rPr>
          <w:rFonts w:ascii="Arial" w:hAnsi="Arial" w:cs="Arial"/>
          <w:sz w:val="24"/>
          <w:szCs w:val="24"/>
        </w:rPr>
        <w:t xml:space="preserve"> </w:t>
      </w:r>
    </w:p>
    <w:p w:rsidR="009164F6" w:rsidRPr="005C4C54" w:rsidRDefault="009164F6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164F6" w:rsidRPr="00E62642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  <w:r w:rsidR="00E62642" w:rsidRPr="00E62642">
        <w:rPr>
          <w:rFonts w:ascii="Arial" w:hAnsi="Arial" w:cs="Arial"/>
          <w:bCs/>
          <w:sz w:val="24"/>
          <w:szCs w:val="24"/>
        </w:rPr>
        <w:t xml:space="preserve"> </w:t>
      </w:r>
      <w:r w:rsidR="00E62642">
        <w:rPr>
          <w:rFonts w:ascii="Arial" w:hAnsi="Arial" w:cs="Arial"/>
          <w:bCs/>
          <w:sz w:val="24"/>
          <w:szCs w:val="24"/>
        </w:rPr>
        <w:t>(Links funktionieren nur mit Verbindung zum Tauschlaufwerk)</w:t>
      </w:r>
    </w:p>
    <w:p w:rsidR="00264B75" w:rsidRPr="00E62642" w:rsidRDefault="00264B75" w:rsidP="00DA64CD">
      <w:pPr>
        <w:pStyle w:val="Standa1"/>
        <w:numPr>
          <w:ilvl w:val="0"/>
          <w:numId w:val="22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62642">
        <w:rPr>
          <w:rFonts w:ascii="Arial" w:hAnsi="Arial" w:cs="Arial"/>
          <w:sz w:val="24"/>
          <w:szCs w:val="24"/>
        </w:rPr>
        <w:t xml:space="preserve">Zeit für die Durchführung: </w:t>
      </w:r>
    </w:p>
    <w:p w:rsidR="00264B75" w:rsidRDefault="00264B75" w:rsidP="00DA64CD">
      <w:pPr>
        <w:pStyle w:val="Standa1"/>
        <w:numPr>
          <w:ilvl w:val="0"/>
          <w:numId w:val="23"/>
        </w:numPr>
        <w:tabs>
          <w:tab w:val="clear" w:pos="1105"/>
        </w:tabs>
        <w:spacing w:before="60" w:after="0" w:line="240" w:lineRule="auto"/>
        <w:ind w:left="68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 Diagnosearbeit: Bis spätestens vor den Herbstferien</w:t>
      </w:r>
    </w:p>
    <w:p w:rsidR="009164F6" w:rsidRPr="00E62642" w:rsidRDefault="00264B75" w:rsidP="00DA64CD">
      <w:pPr>
        <w:pStyle w:val="berschri"/>
        <w:numPr>
          <w:ilvl w:val="0"/>
          <w:numId w:val="23"/>
        </w:numPr>
        <w:tabs>
          <w:tab w:val="clear" w:pos="1105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E62642">
        <w:rPr>
          <w:rFonts w:ascii="Arial" w:hAnsi="Arial" w:cs="Arial"/>
          <w:b w:val="0"/>
          <w:sz w:val="24"/>
          <w:szCs w:val="24"/>
        </w:rPr>
        <w:t>Zweite Diagnosearbeit: Bis zu den Halbjahresinformationsgesprächen mit den Eltern, i. d. R. im Laufe des Januars.</w:t>
      </w:r>
    </w:p>
    <w:p w:rsidR="00264B75" w:rsidRPr="00E62642" w:rsidRDefault="00264B75" w:rsidP="00DA64CD">
      <w:pPr>
        <w:pStyle w:val="Standa1"/>
        <w:numPr>
          <w:ilvl w:val="0"/>
          <w:numId w:val="22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62642">
        <w:rPr>
          <w:rFonts w:ascii="Arial" w:hAnsi="Arial" w:cs="Arial"/>
          <w:sz w:val="24"/>
          <w:szCs w:val="24"/>
        </w:rPr>
        <w:t>Verbindliche Dauer: 45 Minuten</w:t>
      </w:r>
    </w:p>
    <w:p w:rsidR="00264B75" w:rsidRPr="00E62642" w:rsidRDefault="00264B75" w:rsidP="00DA64CD">
      <w:pPr>
        <w:pStyle w:val="Standa1"/>
        <w:numPr>
          <w:ilvl w:val="0"/>
          <w:numId w:val="22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62642">
        <w:rPr>
          <w:rFonts w:ascii="Arial" w:hAnsi="Arial" w:cs="Arial"/>
          <w:sz w:val="24"/>
          <w:szCs w:val="24"/>
        </w:rPr>
        <w:t xml:space="preserve">Einführung: Lehrer liest bei 1. Diagnosearbeit </w:t>
      </w:r>
      <w:bookmarkStart w:id="0" w:name="_GoBack"/>
      <w:bookmarkEnd w:id="0"/>
      <w:r w:rsidRPr="00E62642">
        <w:rPr>
          <w:rFonts w:ascii="Arial" w:hAnsi="Arial" w:cs="Arial"/>
          <w:sz w:val="24"/>
          <w:szCs w:val="24"/>
        </w:rPr>
        <w:t>einmal vor, evtl. Lesehilfe auch bei zweiter Diagnosearbeit</w:t>
      </w:r>
    </w:p>
    <w:p w:rsidR="00264B75" w:rsidRDefault="00264B75" w:rsidP="00DA64CD">
      <w:pPr>
        <w:pStyle w:val="Standa1"/>
        <w:numPr>
          <w:ilvl w:val="0"/>
          <w:numId w:val="22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E62642">
        <w:rPr>
          <w:rFonts w:ascii="Arial" w:hAnsi="Arial" w:cs="Arial"/>
          <w:sz w:val="24"/>
          <w:szCs w:val="24"/>
        </w:rPr>
        <w:t>Hilfsmittel: Keine</w:t>
      </w:r>
    </w:p>
    <w:p w:rsidR="00753198" w:rsidRDefault="00753198" w:rsidP="00DA64CD">
      <w:pPr>
        <w:pStyle w:val="Standa1"/>
        <w:numPr>
          <w:ilvl w:val="0"/>
          <w:numId w:val="22"/>
        </w:numPr>
        <w:spacing w:before="60" w:after="0"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Speicherung der Ergebnisse: </w:t>
      </w:r>
    </w:p>
    <w:p w:rsidR="00753198" w:rsidRDefault="00753198" w:rsidP="00DA64CD">
      <w:pPr>
        <w:pStyle w:val="Standa1"/>
        <w:numPr>
          <w:ilvl w:val="0"/>
          <w:numId w:val="23"/>
        </w:numPr>
        <w:tabs>
          <w:tab w:val="clear" w:pos="1105"/>
        </w:tabs>
        <w:spacing w:before="60" w:after="0" w:line="240" w:lineRule="auto"/>
        <w:ind w:left="68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erreichte Punkte pro Schüler (Namen anonymisieren) in Vorlage (im Tauschlaufwerk) eintragen</w:t>
      </w:r>
    </w:p>
    <w:p w:rsidR="00753198" w:rsidRPr="00E62642" w:rsidRDefault="00753198" w:rsidP="00DA64CD">
      <w:pPr>
        <w:pStyle w:val="Standa1"/>
        <w:numPr>
          <w:ilvl w:val="0"/>
          <w:numId w:val="23"/>
        </w:numPr>
        <w:tabs>
          <w:tab w:val="clear" w:pos="1105"/>
        </w:tabs>
        <w:spacing w:before="60" w:after="0" w:line="240" w:lineRule="auto"/>
        <w:ind w:left="68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dner zum entsprechenden Schuljahr speichern</w:t>
      </w:r>
    </w:p>
    <w:p w:rsidR="009164F6" w:rsidRPr="005C4C54" w:rsidRDefault="009164F6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164F6" w:rsidRPr="005C4C54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9164F6" w:rsidRPr="005C4C54" w:rsidRDefault="00264B75" w:rsidP="00DA64CD">
      <w:pPr>
        <w:pStyle w:val="Standa1"/>
        <w:numPr>
          <w:ilvl w:val="0"/>
          <w:numId w:val="22"/>
        </w:numPr>
        <w:spacing w:before="60" w:after="0" w:line="240" w:lineRule="auto"/>
        <w:ind w:left="340" w:hanging="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MathekollegInnen der 1. </w:t>
      </w:r>
      <w:r w:rsidR="00B90C1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 2. Klasse</w:t>
      </w:r>
    </w:p>
    <w:p w:rsidR="009164F6" w:rsidRPr="005C4C54" w:rsidRDefault="009164F6" w:rsidP="00264B75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164F6" w:rsidRPr="00E62642" w:rsidRDefault="009164F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2642">
        <w:rPr>
          <w:rFonts w:ascii="Arial" w:hAnsi="Arial" w:cs="Arial"/>
          <w:b/>
          <w:bCs/>
          <w:sz w:val="24"/>
          <w:szCs w:val="24"/>
        </w:rPr>
        <w:t>Anlagen</w:t>
      </w:r>
    </w:p>
    <w:p w:rsidR="00800D61" w:rsidRPr="00E62642" w:rsidRDefault="00800D61" w:rsidP="00264B75">
      <w:pPr>
        <w:pStyle w:val="Standa1"/>
        <w:spacing w:before="60" w:after="0" w:line="240" w:lineRule="auto"/>
        <w:rPr>
          <w:rFonts w:ascii="Arial" w:hAnsi="Arial" w:cs="Arial"/>
          <w:b/>
          <w:bCs/>
        </w:rPr>
      </w:pPr>
    </w:p>
    <w:p w:rsidR="00800D61" w:rsidRPr="00E62642" w:rsidRDefault="00476A21" w:rsidP="00264B7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312E7">
          <w:rPr>
            <w:rStyle w:val="Hyperlink"/>
            <w:rFonts w:ascii="Arial" w:hAnsi="Arial" w:cs="Arial"/>
            <w:sz w:val="24"/>
            <w:szCs w:val="24"/>
          </w:rPr>
          <w:t>Lehrer Tauschlaufwerk\Leistungsbeurteilung HFH-Schule\Klasse 2\Mathe</w:t>
        </w:r>
      </w:hyperlink>
    </w:p>
    <w:sectPr w:rsidR="00800D61" w:rsidRPr="00E62642" w:rsidSect="00A46FD9">
      <w:head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32" w:rsidRDefault="00F42932">
      <w:r>
        <w:separator/>
      </w:r>
    </w:p>
  </w:endnote>
  <w:endnote w:type="continuationSeparator" w:id="0">
    <w:p w:rsidR="00F42932" w:rsidRDefault="00F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32" w:rsidRDefault="00F42932">
      <w:r>
        <w:separator/>
      </w:r>
    </w:p>
  </w:footnote>
  <w:footnote w:type="continuationSeparator" w:id="0">
    <w:p w:rsidR="00F42932" w:rsidRDefault="00F4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F6" w:rsidRDefault="009164F6" w:rsidP="00EA244F">
    <w:pPr>
      <w:pStyle w:val="Kopfzeile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B7597F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B7597F">
      <w:rPr>
        <w:rStyle w:val="Seitenzahl"/>
        <w:rFonts w:cs="Arial"/>
        <w:sz w:val="20"/>
        <w:szCs w:val="20"/>
      </w:rPr>
      <w:fldChar w:fldCharType="separate"/>
    </w:r>
    <w:r w:rsidR="00476A21">
      <w:rPr>
        <w:rStyle w:val="Seitenzahl"/>
        <w:rFonts w:cs="Arial"/>
        <w:noProof/>
        <w:sz w:val="20"/>
        <w:szCs w:val="20"/>
      </w:rPr>
      <w:t>1</w:t>
    </w:r>
    <w:r w:rsidR="00B7597F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B7597F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B7597F">
      <w:rPr>
        <w:rStyle w:val="Seitenzahl"/>
        <w:rFonts w:cs="Arial"/>
        <w:sz w:val="20"/>
        <w:szCs w:val="20"/>
      </w:rPr>
      <w:fldChar w:fldCharType="separate"/>
    </w:r>
    <w:r w:rsidR="00476A21">
      <w:rPr>
        <w:rStyle w:val="Seitenzahl"/>
        <w:rFonts w:cs="Arial"/>
        <w:noProof/>
        <w:sz w:val="20"/>
        <w:szCs w:val="20"/>
      </w:rPr>
      <w:t>1</w:t>
    </w:r>
    <w:r w:rsidR="00B7597F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264B75">
      <w:rPr>
        <w:rStyle w:val="Seitenzahl"/>
        <w:rFonts w:cs="Arial"/>
        <w:sz w:val="20"/>
        <w:szCs w:val="20"/>
      </w:rPr>
      <w:t>Ansprechpartner/innen: Angelika von Oppen / Inés Hofmann / Evelyn Brauchle</w:t>
    </w:r>
    <w:r w:rsidR="00B90C14">
      <w:rPr>
        <w:rStyle w:val="Seitenzahl"/>
        <w:rFonts w:cs="Arial"/>
        <w:sz w:val="20"/>
        <w:szCs w:val="20"/>
      </w:rPr>
      <w:t xml:space="preserve"> </w:t>
    </w:r>
    <w:r w:rsidR="006314AE">
      <w:rPr>
        <w:rStyle w:val="Seitenzahl"/>
        <w:rFonts w:cs="Arial"/>
        <w:sz w:val="20"/>
        <w:szCs w:val="20"/>
      </w:rPr>
      <w:t xml:space="preserve">/ Christiane </w:t>
    </w:r>
    <w:r w:rsidR="00B90C14">
      <w:rPr>
        <w:rStyle w:val="Seitenzahl"/>
        <w:rFonts w:cs="Arial"/>
        <w:sz w:val="20"/>
        <w:szCs w:val="20"/>
      </w:rPr>
      <w:t>Gerner / Sandra Pelger</w:t>
    </w:r>
  </w:p>
  <w:p w:rsidR="009164F6" w:rsidRDefault="009164F6" w:rsidP="00EA24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257C4"/>
    <w:multiLevelType w:val="hybridMultilevel"/>
    <w:tmpl w:val="A0649176"/>
    <w:lvl w:ilvl="0" w:tplc="A114F01C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14566750"/>
    <w:multiLevelType w:val="hybridMultilevel"/>
    <w:tmpl w:val="4FEEB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1318D9F0"/>
    <w:lvl w:ilvl="0" w:tplc="9910824A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6" w15:restartNumberingAfterBreak="0">
    <w:nsid w:val="5B8F42FE"/>
    <w:multiLevelType w:val="hybridMultilevel"/>
    <w:tmpl w:val="C9567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9119AD"/>
    <w:multiLevelType w:val="hybridMultilevel"/>
    <w:tmpl w:val="60BC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9"/>
  <w:autoHyphenation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15A83"/>
    <w:rsid w:val="00021E38"/>
    <w:rsid w:val="00071DE7"/>
    <w:rsid w:val="00076E82"/>
    <w:rsid w:val="000A461C"/>
    <w:rsid w:val="000F72E8"/>
    <w:rsid w:val="001312E7"/>
    <w:rsid w:val="00136346"/>
    <w:rsid w:val="0015712B"/>
    <w:rsid w:val="00171863"/>
    <w:rsid w:val="001E1387"/>
    <w:rsid w:val="00250E59"/>
    <w:rsid w:val="00250E9C"/>
    <w:rsid w:val="00252A06"/>
    <w:rsid w:val="00264B75"/>
    <w:rsid w:val="0039788C"/>
    <w:rsid w:val="00397FD1"/>
    <w:rsid w:val="003A5011"/>
    <w:rsid w:val="0045633A"/>
    <w:rsid w:val="00476A21"/>
    <w:rsid w:val="004B5F15"/>
    <w:rsid w:val="00532108"/>
    <w:rsid w:val="005867DA"/>
    <w:rsid w:val="005B0072"/>
    <w:rsid w:val="005C4C54"/>
    <w:rsid w:val="00600B0B"/>
    <w:rsid w:val="006314AE"/>
    <w:rsid w:val="006838D5"/>
    <w:rsid w:val="006D7AC9"/>
    <w:rsid w:val="00740E80"/>
    <w:rsid w:val="00753198"/>
    <w:rsid w:val="00763DA4"/>
    <w:rsid w:val="00783CF0"/>
    <w:rsid w:val="007A2B16"/>
    <w:rsid w:val="00800D61"/>
    <w:rsid w:val="00855222"/>
    <w:rsid w:val="008D4A99"/>
    <w:rsid w:val="00907DEC"/>
    <w:rsid w:val="009164F6"/>
    <w:rsid w:val="00973536"/>
    <w:rsid w:val="00994CF9"/>
    <w:rsid w:val="009A49C7"/>
    <w:rsid w:val="009B2E67"/>
    <w:rsid w:val="009F31BE"/>
    <w:rsid w:val="00A2506A"/>
    <w:rsid w:val="00A3527A"/>
    <w:rsid w:val="00A46FD9"/>
    <w:rsid w:val="00A51C2A"/>
    <w:rsid w:val="00B2191E"/>
    <w:rsid w:val="00B41DB9"/>
    <w:rsid w:val="00B7597F"/>
    <w:rsid w:val="00B90C14"/>
    <w:rsid w:val="00B9776E"/>
    <w:rsid w:val="00BB4EA2"/>
    <w:rsid w:val="00C15339"/>
    <w:rsid w:val="00C35876"/>
    <w:rsid w:val="00CA315E"/>
    <w:rsid w:val="00CF10F1"/>
    <w:rsid w:val="00D95934"/>
    <w:rsid w:val="00DA0BD7"/>
    <w:rsid w:val="00DA64CD"/>
    <w:rsid w:val="00DB5C16"/>
    <w:rsid w:val="00DD5B58"/>
    <w:rsid w:val="00E035E2"/>
    <w:rsid w:val="00E62642"/>
    <w:rsid w:val="00E641FE"/>
    <w:rsid w:val="00EA244F"/>
    <w:rsid w:val="00F10712"/>
    <w:rsid w:val="00F42932"/>
    <w:rsid w:val="00F71DC8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A97E9A1-5EBD-4C0C-BC64-091954E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626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0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19.1.1\tausch102$\Lehrer%20Tauschlaufwerk\Leistungsbeurteilung%20HFH%20Schule\Klasse%202\Ma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E3EF5620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Pelger, Sandra</cp:lastModifiedBy>
  <cp:revision>3</cp:revision>
  <dcterms:created xsi:type="dcterms:W3CDTF">2017-04-26T17:46:00Z</dcterms:created>
  <dcterms:modified xsi:type="dcterms:W3CDTF">2018-05-16T13:20:00Z</dcterms:modified>
</cp:coreProperties>
</file>