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4E" w:rsidRPr="00A46FD9" w:rsidRDefault="005F3E4E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Verteilung von Informationen</w:t>
      </w:r>
    </w:p>
    <w:p w:rsidR="005F3E4E" w:rsidRPr="00A46FD9" w:rsidRDefault="005F3E4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5F3E4E" w:rsidRPr="005C4C54" w:rsidRDefault="005F3E4E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Schulleitung stellt den Lehrer</w:t>
      </w:r>
      <w:r w:rsidR="002F1989">
        <w:rPr>
          <w:rFonts w:ascii="Arial" w:hAnsi="Arial" w:cs="Arial"/>
          <w:sz w:val="24"/>
          <w:szCs w:val="24"/>
        </w:rPr>
        <w:t>*i</w:t>
      </w:r>
      <w:r>
        <w:rPr>
          <w:rFonts w:ascii="Arial" w:hAnsi="Arial" w:cs="Arial"/>
          <w:sz w:val="24"/>
          <w:szCs w:val="24"/>
        </w:rPr>
        <w:t xml:space="preserve">nnen relevante Informationen </w:t>
      </w:r>
      <w:r w:rsidR="002F1989">
        <w:rPr>
          <w:rFonts w:ascii="Arial" w:hAnsi="Arial" w:cs="Arial"/>
          <w:sz w:val="24"/>
          <w:szCs w:val="24"/>
        </w:rPr>
        <w:t xml:space="preserve">möglichst aufbereitet </w:t>
      </w:r>
      <w:r>
        <w:rPr>
          <w:rFonts w:ascii="Arial" w:hAnsi="Arial" w:cs="Arial"/>
          <w:sz w:val="24"/>
          <w:szCs w:val="24"/>
        </w:rPr>
        <w:t>zur Verfügung. Die Lehrer</w:t>
      </w:r>
      <w:r w:rsidR="002F1989">
        <w:rPr>
          <w:rFonts w:ascii="Arial" w:hAnsi="Arial" w:cs="Arial"/>
          <w:sz w:val="24"/>
          <w:szCs w:val="24"/>
        </w:rPr>
        <w:t>*i</w:t>
      </w:r>
      <w:r>
        <w:rPr>
          <w:rFonts w:ascii="Arial" w:hAnsi="Arial" w:cs="Arial"/>
          <w:sz w:val="24"/>
          <w:szCs w:val="24"/>
        </w:rPr>
        <w:t xml:space="preserve">nnen nutzen die verfügbaren Informationsquellen zeitnah und eigenverantwortlich. </w:t>
      </w:r>
    </w:p>
    <w:p w:rsidR="005F3E4E" w:rsidRPr="005C4C54" w:rsidRDefault="005F3E4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5F3E4E" w:rsidRPr="005C4C54" w:rsidRDefault="005F3E4E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Lehrer</w:t>
      </w:r>
      <w:r w:rsidR="002F1989">
        <w:rPr>
          <w:rFonts w:ascii="Arial" w:hAnsi="Arial" w:cs="Arial"/>
          <w:sz w:val="24"/>
          <w:szCs w:val="24"/>
        </w:rPr>
        <w:t>*i</w:t>
      </w:r>
      <w:r>
        <w:rPr>
          <w:rFonts w:ascii="Arial" w:hAnsi="Arial" w:cs="Arial"/>
          <w:sz w:val="24"/>
          <w:szCs w:val="24"/>
        </w:rPr>
        <w:t>nnen</w:t>
      </w:r>
    </w:p>
    <w:p w:rsidR="005F3E4E" w:rsidRPr="005C4C54" w:rsidRDefault="005F3E4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5F3E4E" w:rsidRDefault="005F3E4E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Die Schulleitung erstellt zu Beginn und Ende des Schuljahrs eine aktuelle </w:t>
      </w:r>
      <w:r w:rsidRPr="002F1989">
        <w:rPr>
          <w:rFonts w:ascii="Arial" w:hAnsi="Arial" w:cs="Arial"/>
          <w:bCs w:val="0"/>
          <w:sz w:val="24"/>
          <w:szCs w:val="24"/>
        </w:rPr>
        <w:t>„Check-Liste“</w:t>
      </w:r>
      <w:r w:rsidR="002F1989" w:rsidRPr="002F1989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hyperlink r:id="rId7" w:history="1">
        <w:r w:rsidR="002F1989"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Lehrer Tauschlaufwerk\Infos-Rechtliches\</w:t>
        </w:r>
      </w:hyperlink>
      <w:r w:rsidR="002F1989" w:rsidRPr="002F1989">
        <w:rPr>
          <w:rFonts w:ascii="Arial" w:hAnsi="Arial" w:cs="Arial"/>
          <w:b w:val="0"/>
          <w:bCs w:val="0"/>
          <w:sz w:val="24"/>
          <w:szCs w:val="24"/>
        </w:rPr>
        <w:t>)</w:t>
      </w:r>
      <w:r w:rsidR="002835ED" w:rsidRPr="002F198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bCs w:val="0"/>
          <w:sz w:val="24"/>
          <w:szCs w:val="24"/>
        </w:rPr>
        <w:t>Sie wird den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>nnen per Email oder ausgedruckt zur Verfügung gestellt. Die dort aufgeführten Regelungen werden von den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>nnen je nach Zuständigkeit beachtet.</w:t>
      </w:r>
    </w:p>
    <w:p w:rsidR="005F3E4E" w:rsidRDefault="005F3E4E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Schulleitung informiert die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per Email </w:t>
      </w:r>
      <w:r w:rsidR="009E7C04">
        <w:rPr>
          <w:rFonts w:ascii="Arial" w:hAnsi="Arial" w:cs="Arial"/>
          <w:b w:val="0"/>
          <w:bCs w:val="0"/>
          <w:sz w:val="24"/>
          <w:szCs w:val="24"/>
        </w:rPr>
        <w:t xml:space="preserve">(Ausdruck im Protokoll-Ordner)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über aktuelle Vorgänge über die </w:t>
      </w:r>
      <w:r w:rsidRPr="005405C0">
        <w:rPr>
          <w:rFonts w:ascii="Arial" w:hAnsi="Arial" w:cs="Arial"/>
          <w:bCs w:val="0"/>
          <w:sz w:val="24"/>
          <w:szCs w:val="24"/>
        </w:rPr>
        <w:t>„Aktuellen Infos“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. Aus den Infos erstellt die Schulleitung eine </w:t>
      </w:r>
      <w:r w:rsidRPr="005405C0">
        <w:rPr>
          <w:rFonts w:ascii="Arial" w:hAnsi="Arial" w:cs="Arial"/>
          <w:bCs w:val="0"/>
          <w:sz w:val="24"/>
          <w:szCs w:val="24"/>
        </w:rPr>
        <w:t>„</w:t>
      </w:r>
      <w:r w:rsidRPr="002835ED">
        <w:rPr>
          <w:rFonts w:ascii="Arial" w:hAnsi="Arial" w:cs="Arial"/>
          <w:bCs w:val="0"/>
          <w:sz w:val="24"/>
          <w:szCs w:val="24"/>
        </w:rPr>
        <w:t>Good-to-know-Liste</w:t>
      </w:r>
      <w:r w:rsidRPr="005405C0">
        <w:rPr>
          <w:rFonts w:ascii="Arial" w:hAnsi="Arial" w:cs="Arial"/>
          <w:bCs w:val="0"/>
          <w:sz w:val="24"/>
          <w:szCs w:val="24"/>
        </w:rPr>
        <w:t>“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F1989" w:rsidRPr="002F1989">
        <w:rPr>
          <w:rFonts w:ascii="Arial" w:hAnsi="Arial" w:cs="Arial"/>
          <w:b w:val="0"/>
          <w:bCs w:val="0"/>
          <w:sz w:val="24"/>
          <w:szCs w:val="24"/>
        </w:rPr>
        <w:t>(</w:t>
      </w:r>
      <w:hyperlink r:id="rId8" w:history="1">
        <w:r w:rsidR="002F1989"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Lehrer Tauschlaufwerk\Infos-Rechtliches\</w:t>
        </w:r>
      </w:hyperlink>
      <w:r w:rsidR="002F1989" w:rsidRPr="002F1989">
        <w:rPr>
          <w:rFonts w:ascii="Arial" w:hAnsi="Arial" w:cs="Arial"/>
          <w:b w:val="0"/>
          <w:bCs w:val="0"/>
          <w:sz w:val="24"/>
          <w:szCs w:val="24"/>
        </w:rPr>
        <w:t>)</w:t>
      </w:r>
      <w:r w:rsidR="002F19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als Info- und Regelungs-Archiv für neue L</w:t>
      </w:r>
      <w:r w:rsidR="009E7C04">
        <w:rPr>
          <w:rFonts w:ascii="Arial" w:hAnsi="Arial" w:cs="Arial"/>
          <w:b w:val="0"/>
          <w:bCs w:val="0"/>
          <w:sz w:val="24"/>
          <w:szCs w:val="24"/>
        </w:rPr>
        <w:t>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 w:rsidR="009E7C04">
        <w:rPr>
          <w:rFonts w:ascii="Arial" w:hAnsi="Arial" w:cs="Arial"/>
          <w:b w:val="0"/>
          <w:bCs w:val="0"/>
          <w:sz w:val="24"/>
          <w:szCs w:val="24"/>
        </w:rPr>
        <w:t>nnen</w:t>
      </w:r>
      <w:r>
        <w:rPr>
          <w:rFonts w:ascii="Arial" w:hAnsi="Arial" w:cs="Arial"/>
          <w:b w:val="0"/>
          <w:bCs w:val="0"/>
          <w:sz w:val="24"/>
          <w:szCs w:val="24"/>
        </w:rPr>
        <w:t>. Sie wird allen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zu Beginn des Schuljahrs per Email zugeschickt. 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Cs w:val="0"/>
          <w:sz w:val="24"/>
          <w:szCs w:val="24"/>
        </w:rPr>
        <w:t>Dienstliche E-Mails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werden von der Schulleitung an alle oder einzelne Kolleg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>nnen weitergeleitet. Alle Kolleg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nnen können sich von der Schulleitung eine schulische E-Mail-Adresse einrichten lassen. 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t>Einzelne Informationen werden am schwarzen Brett ausgehängt oder in entsprechenden Fächern im Lehrer</w:t>
      </w:r>
      <w:r>
        <w:rPr>
          <w:rFonts w:ascii="Arial" w:hAnsi="Arial" w:cs="Arial"/>
          <w:b w:val="0"/>
          <w:bCs w:val="0"/>
          <w:sz w:val="24"/>
          <w:szCs w:val="24"/>
        </w:rPr>
        <w:t>z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immer ausgelegt. 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Cs w:val="0"/>
          <w:sz w:val="24"/>
          <w:szCs w:val="24"/>
        </w:rPr>
        <w:t>Persönliche Nachrichten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werden in die Fächer gelegt. Die Lehrerfächer im Lehrerzimmer sind wichtige Kommunikationskanäle. Dort werden auch Nachrichten aus dem Sekretariat wie telefonische Entschuldigungen von Schüler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>nne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n oder Terminanfragen und -bestätigungen hinterlegt. 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Protokolle und Infos sowie Checklisten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werden 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fortlaufend dokumentiert und in einem </w:t>
      </w:r>
      <w:r w:rsidRPr="005405C0">
        <w:rPr>
          <w:rFonts w:ascii="Arial" w:hAnsi="Arial" w:cs="Arial"/>
          <w:bCs w:val="0"/>
          <w:sz w:val="24"/>
          <w:szCs w:val="24"/>
        </w:rPr>
        <w:t>Ordner im Lehrerzimmer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für alle Kolleg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nnen zugänglich abgelegt. Zusätzlich werden diese Informationen auf dem </w:t>
      </w:r>
      <w:r w:rsidRPr="005405C0">
        <w:rPr>
          <w:rFonts w:ascii="Arial" w:hAnsi="Arial" w:cs="Arial"/>
          <w:bCs w:val="0"/>
          <w:sz w:val="24"/>
          <w:szCs w:val="24"/>
        </w:rPr>
        <w:t>„Lehrer Tauschlaufwerk“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hyperlink r:id="rId9" w:history="1">
        <w:r w:rsid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</w:t>
        </w:r>
        <w:r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:\Lehrer Tauschlaufwerk\</w:t>
        </w:r>
      </w:hyperlink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) gesammelt. Dieses Laufwerk kann von jedem PC der Schule sowie von der Außenstelle aus aufgerufen werden. </w:t>
      </w:r>
    </w:p>
    <w:p w:rsidR="005F3E4E" w:rsidRDefault="005F3E4E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Schulleitung leitet den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</w:t>
      </w:r>
      <w:r w:rsidRPr="005405C0">
        <w:rPr>
          <w:rFonts w:ascii="Arial" w:hAnsi="Arial" w:cs="Arial"/>
          <w:bCs w:val="0"/>
          <w:sz w:val="24"/>
          <w:szCs w:val="24"/>
        </w:rPr>
        <w:t>Fortbildungsangebote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per Email weiter. Zielgruppenspezifische Fortbildungen werden nur an die jeweiligen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geschickt. Die Information hat keinen Aufforderungscharakter sondern dient der Information des Kollegiums. Auf besondere Fortbildungen wird per Aushang hingewiesen. Außerdem werden schriftliche Angebote im Lehrerzimmer gesammelt. </w:t>
      </w:r>
    </w:p>
    <w:p w:rsidR="005F3E4E" w:rsidRDefault="005F3E4E" w:rsidP="00277575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Cs w:val="0"/>
          <w:sz w:val="24"/>
          <w:szCs w:val="24"/>
        </w:rPr>
        <w:t>Einladungen für GLKs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usw. werden den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per Email geschickt. Die </w:t>
      </w:r>
      <w:r w:rsidR="009E7C04">
        <w:rPr>
          <w:rFonts w:ascii="Arial" w:hAnsi="Arial" w:cs="Arial"/>
          <w:b w:val="0"/>
          <w:bCs w:val="0"/>
          <w:sz w:val="24"/>
          <w:szCs w:val="24"/>
        </w:rPr>
        <w:t xml:space="preserve">Einladungen,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Protokolle werden im Protokoll-Ordner sowie </w:t>
      </w:r>
      <w:r w:rsidR="009E7C04">
        <w:rPr>
          <w:rFonts w:ascii="Arial" w:hAnsi="Arial" w:cs="Arial"/>
          <w:b w:val="0"/>
          <w:bCs w:val="0"/>
          <w:sz w:val="24"/>
          <w:szCs w:val="24"/>
        </w:rPr>
        <w:t xml:space="preserve">tlw. </w:t>
      </w:r>
      <w:r>
        <w:rPr>
          <w:rFonts w:ascii="Arial" w:hAnsi="Arial" w:cs="Arial"/>
          <w:b w:val="0"/>
          <w:bCs w:val="0"/>
          <w:sz w:val="24"/>
          <w:szCs w:val="24"/>
        </w:rPr>
        <w:t>digital (</w:t>
      </w:r>
      <w:hyperlink r:id="rId10" w:history="1">
        <w:r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Lehrer Tauschlaufwerk\Protokolle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) gesammelt. 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t>Einladungen, Info- und Werbematerial von Verlagen, städtischen, kirchlichen und kulturellen Einrichtungen werden im Inforegal im Lehrerzimmer für alle zugänglich ausgelegt, wenn spezielle Fachkolleg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>nn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>en oder Klassenstufen angesprochen sind, bekommen die Kolleg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>nnen dies in ihre Fächer.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lastRenderedPageBreak/>
        <w:t>Die aktuellen 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Ausgaben der </w:t>
      </w:r>
      <w:r w:rsidRPr="002F1989">
        <w:rPr>
          <w:rFonts w:ascii="Arial" w:hAnsi="Arial" w:cs="Arial"/>
          <w:b w:val="0"/>
          <w:bCs w:val="0"/>
          <w:sz w:val="24"/>
          <w:szCs w:val="24"/>
        </w:rPr>
        <w:t>„Kultus und Unterricht“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>liegen im Lehrerzimmer aus. Ältere Exemplare werden im Sekretariat in Ordnern archiviert.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Die Schule hat einige </w:t>
      </w:r>
      <w:r w:rsidRPr="005405C0">
        <w:rPr>
          <w:rFonts w:ascii="Arial" w:hAnsi="Arial" w:cs="Arial"/>
          <w:bCs w:val="0"/>
          <w:sz w:val="24"/>
          <w:szCs w:val="24"/>
        </w:rPr>
        <w:t>Fachzeitschriften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abonniert. Die aktuellen Exemplare liegen im Lehrerzimmer aus. Die älteren Exemplare werden ebenfalls archiviert und sind in der Lehrerbücherei zu finden.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Am Telefon im Lehrerzimmer hängen Infos </w:t>
      </w:r>
      <w:r w:rsidRPr="005405C0">
        <w:rPr>
          <w:rFonts w:ascii="Arial" w:hAnsi="Arial" w:cs="Arial"/>
          <w:bCs w:val="0"/>
          <w:sz w:val="24"/>
          <w:szCs w:val="24"/>
        </w:rPr>
        <w:t>zu chronisch kranken Schüler</w:t>
      </w:r>
      <w:r w:rsidR="002F1989">
        <w:rPr>
          <w:rFonts w:ascii="Arial" w:hAnsi="Arial" w:cs="Arial"/>
          <w:bCs w:val="0"/>
          <w:sz w:val="24"/>
          <w:szCs w:val="24"/>
        </w:rPr>
        <w:t>*i</w:t>
      </w:r>
      <w:r>
        <w:rPr>
          <w:rFonts w:ascii="Arial" w:hAnsi="Arial" w:cs="Arial"/>
          <w:bCs w:val="0"/>
          <w:sz w:val="24"/>
          <w:szCs w:val="24"/>
        </w:rPr>
        <w:t>nne</w:t>
      </w:r>
      <w:r w:rsidRPr="005405C0">
        <w:rPr>
          <w:rFonts w:ascii="Arial" w:hAnsi="Arial" w:cs="Arial"/>
          <w:bCs w:val="0"/>
          <w:sz w:val="24"/>
          <w:szCs w:val="24"/>
        </w:rPr>
        <w:t>n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aus.</w:t>
      </w:r>
    </w:p>
    <w:p w:rsidR="005F3E4E" w:rsidRPr="005405C0" w:rsidRDefault="005F3E4E" w:rsidP="005405C0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Der </w:t>
      </w:r>
      <w:r w:rsidRPr="005405C0">
        <w:rPr>
          <w:rFonts w:ascii="Arial" w:hAnsi="Arial" w:cs="Arial"/>
          <w:bCs w:val="0"/>
          <w:sz w:val="24"/>
          <w:szCs w:val="24"/>
        </w:rPr>
        <w:t>Aufsichtsplan</w:t>
      </w:r>
      <w:r w:rsidRPr="005405C0">
        <w:rPr>
          <w:rFonts w:ascii="Arial" w:hAnsi="Arial" w:cs="Arial"/>
          <w:b w:val="0"/>
          <w:bCs w:val="0"/>
          <w:sz w:val="24"/>
          <w:szCs w:val="24"/>
        </w:rPr>
        <w:t xml:space="preserve"> hängt an der Pinnwand vor dem Lehrerzimmer </w:t>
      </w:r>
    </w:p>
    <w:p w:rsidR="005F3E4E" w:rsidRPr="005C4C54" w:rsidRDefault="005F3E4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5F3E4E" w:rsidRPr="005C4C54" w:rsidRDefault="005F3E4E" w:rsidP="00FD7B20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Schulleitung, alle Lehrer</w:t>
      </w:r>
      <w:r w:rsidR="002F1989">
        <w:rPr>
          <w:rFonts w:ascii="Arial" w:hAnsi="Arial" w:cs="Arial"/>
          <w:b w:val="0"/>
          <w:bCs w:val="0"/>
          <w:sz w:val="24"/>
          <w:szCs w:val="24"/>
        </w:rPr>
        <w:t>*i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</w:t>
      </w:r>
    </w:p>
    <w:p w:rsidR="005F3E4E" w:rsidRPr="005C4C54" w:rsidRDefault="005F3E4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5F3E4E" w:rsidRPr="002F1989" w:rsidRDefault="00E843F3" w:rsidP="002F1989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2F1989"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Checkliste Schuljahresanfang</w:t>
        </w:r>
      </w:hyperlink>
    </w:p>
    <w:p w:rsidR="002F1989" w:rsidRPr="00F33DE5" w:rsidRDefault="00E843F3" w:rsidP="002F1989">
      <w:pPr>
        <w:pStyle w:val="berschri"/>
        <w:numPr>
          <w:ilvl w:val="0"/>
          <w:numId w:val="2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GB"/>
        </w:rPr>
      </w:pPr>
      <w:hyperlink r:id="rId12" w:history="1">
        <w:r w:rsidR="002F1989"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Good</w:t>
        </w:r>
        <w:r w:rsidR="002F1989"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  <w:lang w:val="en-GB"/>
          </w:rPr>
          <w:t>-to-know</w:t>
        </w:r>
        <w:r w:rsidR="002F1989" w:rsidRPr="002F198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-Liste</w:t>
        </w:r>
      </w:hyperlink>
      <w:r w:rsidR="002F1989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</w:p>
    <w:p w:rsidR="005F3E4E" w:rsidRDefault="005F3E4E" w:rsidP="005405C0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sectPr w:rsidR="005F3E4E" w:rsidSect="00A46FD9">
      <w:headerReference w:type="default" r:id="rId13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30" w:rsidRDefault="002E5D30">
      <w:r>
        <w:separator/>
      </w:r>
    </w:p>
  </w:endnote>
  <w:endnote w:type="continuationSeparator" w:id="0">
    <w:p w:rsidR="002E5D30" w:rsidRDefault="002E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30" w:rsidRDefault="002E5D30">
      <w:r>
        <w:separator/>
      </w:r>
    </w:p>
  </w:footnote>
  <w:footnote w:type="continuationSeparator" w:id="0">
    <w:p w:rsidR="002E5D30" w:rsidRDefault="002E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4E" w:rsidRPr="00BA226A" w:rsidRDefault="005F3E4E" w:rsidP="00567977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="008046A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="008046A8" w:rsidRPr="00BA226A">
      <w:rPr>
        <w:rStyle w:val="Seitenzahl"/>
        <w:rFonts w:cs="Arial"/>
        <w:sz w:val="20"/>
        <w:szCs w:val="20"/>
      </w:rPr>
      <w:fldChar w:fldCharType="separate"/>
    </w:r>
    <w:r w:rsidR="00E843F3">
      <w:rPr>
        <w:rStyle w:val="Seitenzahl"/>
        <w:rFonts w:cs="Arial"/>
        <w:noProof/>
        <w:sz w:val="20"/>
        <w:szCs w:val="20"/>
      </w:rPr>
      <w:t>1</w:t>
    </w:r>
    <w:r w:rsidR="008046A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="008046A8"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="008046A8" w:rsidRPr="00BA226A">
      <w:rPr>
        <w:rStyle w:val="Seitenzahl"/>
        <w:rFonts w:cs="Arial"/>
        <w:sz w:val="20"/>
        <w:szCs w:val="20"/>
      </w:rPr>
      <w:fldChar w:fldCharType="separate"/>
    </w:r>
    <w:r w:rsidR="00E843F3">
      <w:rPr>
        <w:rStyle w:val="Seitenzahl"/>
        <w:rFonts w:cs="Arial"/>
        <w:noProof/>
        <w:sz w:val="20"/>
        <w:szCs w:val="20"/>
      </w:rPr>
      <w:t>2</w:t>
    </w:r>
    <w:r w:rsidR="008046A8"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>Ansprechpartner</w:t>
    </w:r>
    <w:r w:rsidR="002F1989">
      <w:rPr>
        <w:rStyle w:val="Seitenzahl"/>
        <w:rFonts w:cs="Arial"/>
        <w:sz w:val="20"/>
        <w:szCs w:val="20"/>
      </w:rPr>
      <w:t>*i</w:t>
    </w:r>
    <w:r w:rsidRPr="00BA226A">
      <w:rPr>
        <w:rStyle w:val="Seitenzahl"/>
        <w:rFonts w:cs="Arial"/>
        <w:sz w:val="20"/>
        <w:szCs w:val="20"/>
      </w:rPr>
      <w:t xml:space="preserve">nnen: </w:t>
    </w:r>
    <w:r>
      <w:rPr>
        <w:rStyle w:val="Seitenzahl"/>
        <w:rFonts w:cs="Arial"/>
        <w:sz w:val="20"/>
        <w:szCs w:val="20"/>
      </w:rPr>
      <w:t>Hirn / Raith</w:t>
    </w:r>
  </w:p>
  <w:p w:rsidR="005F3E4E" w:rsidRPr="00BA226A" w:rsidRDefault="005F3E4E" w:rsidP="00567977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E09D8"/>
    <w:multiLevelType w:val="hybridMultilevel"/>
    <w:tmpl w:val="8424BADE"/>
    <w:lvl w:ilvl="0" w:tplc="892AB50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2A3F93"/>
    <w:multiLevelType w:val="hybridMultilevel"/>
    <w:tmpl w:val="71AAEE94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7A7D1D"/>
    <w:multiLevelType w:val="multilevel"/>
    <w:tmpl w:val="71AAE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3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DA4"/>
    <w:rsid w:val="00021E38"/>
    <w:rsid w:val="0005460F"/>
    <w:rsid w:val="00076E82"/>
    <w:rsid w:val="000A461C"/>
    <w:rsid w:val="000B4E6A"/>
    <w:rsid w:val="000C61B8"/>
    <w:rsid w:val="000F72E8"/>
    <w:rsid w:val="001450AD"/>
    <w:rsid w:val="0015712B"/>
    <w:rsid w:val="00171550"/>
    <w:rsid w:val="001A5F6B"/>
    <w:rsid w:val="001E1387"/>
    <w:rsid w:val="001F3885"/>
    <w:rsid w:val="0022605D"/>
    <w:rsid w:val="0023174C"/>
    <w:rsid w:val="00250E59"/>
    <w:rsid w:val="00250E9C"/>
    <w:rsid w:val="00252A06"/>
    <w:rsid w:val="00260036"/>
    <w:rsid w:val="00277575"/>
    <w:rsid w:val="00280D00"/>
    <w:rsid w:val="002835ED"/>
    <w:rsid w:val="00293591"/>
    <w:rsid w:val="002E5D30"/>
    <w:rsid w:val="002F1989"/>
    <w:rsid w:val="003673C5"/>
    <w:rsid w:val="0037392A"/>
    <w:rsid w:val="0039788C"/>
    <w:rsid w:val="00397FD1"/>
    <w:rsid w:val="0043385B"/>
    <w:rsid w:val="0045633A"/>
    <w:rsid w:val="004E3D64"/>
    <w:rsid w:val="005374B7"/>
    <w:rsid w:val="005405C0"/>
    <w:rsid w:val="0056559C"/>
    <w:rsid w:val="00567977"/>
    <w:rsid w:val="005826C6"/>
    <w:rsid w:val="005867DA"/>
    <w:rsid w:val="005B0072"/>
    <w:rsid w:val="005C4C54"/>
    <w:rsid w:val="005E13D3"/>
    <w:rsid w:val="005F3E4E"/>
    <w:rsid w:val="00600B0B"/>
    <w:rsid w:val="00603DD0"/>
    <w:rsid w:val="006838D5"/>
    <w:rsid w:val="006B24D8"/>
    <w:rsid w:val="006B2EF5"/>
    <w:rsid w:val="006D646F"/>
    <w:rsid w:val="006D7AC9"/>
    <w:rsid w:val="00712EB1"/>
    <w:rsid w:val="00763DA4"/>
    <w:rsid w:val="007717CF"/>
    <w:rsid w:val="00783CF0"/>
    <w:rsid w:val="007A22B8"/>
    <w:rsid w:val="007A2B16"/>
    <w:rsid w:val="007B2C45"/>
    <w:rsid w:val="008046A8"/>
    <w:rsid w:val="008073C8"/>
    <w:rsid w:val="0081258A"/>
    <w:rsid w:val="00814A14"/>
    <w:rsid w:val="00855222"/>
    <w:rsid w:val="00872DA6"/>
    <w:rsid w:val="008D3C7A"/>
    <w:rsid w:val="008D4A99"/>
    <w:rsid w:val="00907DEC"/>
    <w:rsid w:val="00942A33"/>
    <w:rsid w:val="00973536"/>
    <w:rsid w:val="00994CF9"/>
    <w:rsid w:val="009A3D10"/>
    <w:rsid w:val="009A49C7"/>
    <w:rsid w:val="009E7C04"/>
    <w:rsid w:val="009F1BC7"/>
    <w:rsid w:val="00A027BE"/>
    <w:rsid w:val="00A2506A"/>
    <w:rsid w:val="00A3527A"/>
    <w:rsid w:val="00A447AA"/>
    <w:rsid w:val="00A46FD9"/>
    <w:rsid w:val="00A51C2A"/>
    <w:rsid w:val="00A73585"/>
    <w:rsid w:val="00A839A1"/>
    <w:rsid w:val="00B1484A"/>
    <w:rsid w:val="00B2191E"/>
    <w:rsid w:val="00B41DB9"/>
    <w:rsid w:val="00B52098"/>
    <w:rsid w:val="00B9776E"/>
    <w:rsid w:val="00BA226A"/>
    <w:rsid w:val="00BD1716"/>
    <w:rsid w:val="00BF42D0"/>
    <w:rsid w:val="00C15339"/>
    <w:rsid w:val="00C24558"/>
    <w:rsid w:val="00C35876"/>
    <w:rsid w:val="00C7211D"/>
    <w:rsid w:val="00C74D61"/>
    <w:rsid w:val="00C850E3"/>
    <w:rsid w:val="00CC706E"/>
    <w:rsid w:val="00CC73B9"/>
    <w:rsid w:val="00CF10F1"/>
    <w:rsid w:val="00D0553C"/>
    <w:rsid w:val="00D07D68"/>
    <w:rsid w:val="00D17739"/>
    <w:rsid w:val="00D306E6"/>
    <w:rsid w:val="00D50B7F"/>
    <w:rsid w:val="00D52854"/>
    <w:rsid w:val="00D65A3C"/>
    <w:rsid w:val="00D66CDA"/>
    <w:rsid w:val="00DA0BD7"/>
    <w:rsid w:val="00DB5C16"/>
    <w:rsid w:val="00DD5B58"/>
    <w:rsid w:val="00E035E2"/>
    <w:rsid w:val="00E50061"/>
    <w:rsid w:val="00E641FE"/>
    <w:rsid w:val="00E843F3"/>
    <w:rsid w:val="00EA65F4"/>
    <w:rsid w:val="00F10712"/>
    <w:rsid w:val="00F20E02"/>
    <w:rsid w:val="00F23B7A"/>
    <w:rsid w:val="00F321A2"/>
    <w:rsid w:val="00F33DE5"/>
    <w:rsid w:val="00F4457E"/>
    <w:rsid w:val="00F6222A"/>
    <w:rsid w:val="00F804E6"/>
    <w:rsid w:val="00F85996"/>
    <w:rsid w:val="00FA25F5"/>
    <w:rsid w:val="00FD264D"/>
    <w:rsid w:val="00FD3A55"/>
    <w:rsid w:val="00FD423C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52129D-798B-4122-B088-673E8340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uiPriority w:val="99"/>
    <w:rsid w:val="00A73585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A839A1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3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L:\Infos-Rechtliches\Good-to-know-Liste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L:\Infos-Rechtliches\Checkliste-Schuljahresanfang.docx" TargetMode="External"/><Relationship Id="rId12" Type="http://schemas.openxmlformats.org/officeDocument/2006/relationships/hyperlink" Target="file:///L:\Infos-Rechtliches\Good-to-know-Lis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L:\Infos-Rechtliches\Checkliste-Schuljahresanfang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L:\Protokolle%20u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L: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Hirn, Michael</dc:creator>
  <cp:keywords/>
  <dc:description/>
  <cp:lastModifiedBy>Hirn, Michael</cp:lastModifiedBy>
  <cp:revision>22</cp:revision>
  <cp:lastPrinted>2022-09-05T06:27:00Z</cp:lastPrinted>
  <dcterms:created xsi:type="dcterms:W3CDTF">2013-05-22T14:11:00Z</dcterms:created>
  <dcterms:modified xsi:type="dcterms:W3CDTF">2022-09-05T06:28:00Z</dcterms:modified>
</cp:coreProperties>
</file>