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1C33850" w14:textId="77777777" w:rsidR="006018EA" w:rsidRPr="008D4C9B" w:rsidRDefault="006018EA" w:rsidP="008D4C9B">
      <w:pPr>
        <w:tabs>
          <w:tab w:val="center" w:pos="7143"/>
          <w:tab w:val="left" w:pos="9870"/>
        </w:tabs>
        <w:spacing w:before="60"/>
        <w:jc w:val="center"/>
        <w:rPr>
          <w:rFonts w:ascii="Arial" w:hAnsi="Arial" w:cs="Arial"/>
          <w:b/>
        </w:rPr>
      </w:pPr>
      <w:r w:rsidRPr="008D4C9B">
        <w:rPr>
          <w:rFonts w:ascii="Arial" w:hAnsi="Arial" w:cs="Arial"/>
          <w:b/>
          <w:sz w:val="32"/>
        </w:rPr>
        <w:t>Sachunterricht Klasse 3 und 4</w:t>
      </w:r>
      <w:r w:rsidR="008D4C9B" w:rsidRPr="008D4C9B">
        <w:rPr>
          <w:rFonts w:ascii="Arial" w:hAnsi="Arial" w:cs="Arial"/>
          <w:b/>
          <w:sz w:val="32"/>
        </w:rPr>
        <w:br/>
      </w:r>
      <w:r w:rsidR="007539CA" w:rsidRPr="008D4C9B">
        <w:rPr>
          <w:rFonts w:ascii="Arial" w:hAnsi="Arial" w:cs="Arial"/>
          <w:b/>
        </w:rPr>
        <w:t>Reduktion der Themenvielfalt aufgrund von Voraussetzungen der Schüler</w:t>
      </w:r>
      <w:r w:rsidR="008D4C9B">
        <w:rPr>
          <w:rFonts w:ascii="Arial" w:hAnsi="Arial" w:cs="Arial"/>
          <w:b/>
        </w:rPr>
        <w:t>/innen</w:t>
      </w:r>
      <w:r w:rsidR="007539CA" w:rsidRPr="008D4C9B">
        <w:rPr>
          <w:rFonts w:ascii="Arial" w:hAnsi="Arial" w:cs="Arial"/>
          <w:b/>
        </w:rPr>
        <w:t xml:space="preserve"> nötig!</w:t>
      </w:r>
    </w:p>
    <w:tbl>
      <w:tblPr>
        <w:tblStyle w:val="Tabellenraster"/>
        <w:tblpPr w:leftFromText="142" w:rightFromText="142" w:vertAnchor="text" w:horzAnchor="margin" w:tblpY="1"/>
        <w:tblW w:w="5000" w:type="pct"/>
        <w:tblLook w:val="04A0" w:firstRow="1" w:lastRow="0" w:firstColumn="1" w:lastColumn="0" w:noHBand="0" w:noVBand="1"/>
      </w:tblPr>
      <w:tblGrid>
        <w:gridCol w:w="2219"/>
        <w:gridCol w:w="4321"/>
        <w:gridCol w:w="4518"/>
        <w:gridCol w:w="4862"/>
      </w:tblGrid>
      <w:tr w:rsidR="00B80E01" w:rsidRPr="008D4C9B" w14:paraId="67A0DD00" w14:textId="77777777" w:rsidTr="00F150EF">
        <w:trPr>
          <w:tblHeader/>
        </w:trPr>
        <w:tc>
          <w:tcPr>
            <w:tcW w:w="697" w:type="pct"/>
          </w:tcPr>
          <w:p w14:paraId="3953F342" w14:textId="77777777" w:rsidR="00C149E0" w:rsidRPr="008D4C9B" w:rsidRDefault="00C149E0" w:rsidP="008D4C9B">
            <w:pPr>
              <w:spacing w:before="60"/>
              <w:jc w:val="center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57" w:type="pct"/>
          </w:tcPr>
          <w:p w14:paraId="64A80C89" w14:textId="77777777" w:rsidR="00C149E0" w:rsidRPr="008D4C9B" w:rsidRDefault="00C149E0" w:rsidP="008D4C9B">
            <w:pPr>
              <w:spacing w:before="60"/>
              <w:jc w:val="center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übergreifend</w:t>
            </w:r>
          </w:p>
        </w:tc>
        <w:tc>
          <w:tcPr>
            <w:tcW w:w="1419" w:type="pct"/>
          </w:tcPr>
          <w:p w14:paraId="1DF5C148" w14:textId="77777777" w:rsidR="00C149E0" w:rsidRPr="008D4C9B" w:rsidRDefault="00C149E0" w:rsidP="008D4C9B">
            <w:pPr>
              <w:spacing w:before="60"/>
              <w:jc w:val="center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Klasse 3</w:t>
            </w:r>
          </w:p>
        </w:tc>
        <w:tc>
          <w:tcPr>
            <w:tcW w:w="1527" w:type="pct"/>
          </w:tcPr>
          <w:p w14:paraId="7804B501" w14:textId="77777777" w:rsidR="00C149E0" w:rsidRPr="008D4C9B" w:rsidRDefault="00C149E0" w:rsidP="008D4C9B">
            <w:pPr>
              <w:spacing w:before="60"/>
              <w:jc w:val="center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Klasse 4</w:t>
            </w:r>
          </w:p>
        </w:tc>
      </w:tr>
      <w:tr w:rsidR="00EA4D54" w:rsidRPr="008D4C9B" w14:paraId="5B8CD7E1" w14:textId="77777777" w:rsidTr="00F150EF">
        <w:tc>
          <w:tcPr>
            <w:tcW w:w="5000" w:type="pct"/>
            <w:gridSpan w:val="4"/>
            <w:shd w:val="clear" w:color="auto" w:fill="BFBFBF" w:themeFill="background1" w:themeFillShade="BF"/>
          </w:tcPr>
          <w:p w14:paraId="214B29BC" w14:textId="77777777" w:rsidR="00EA4D54" w:rsidRPr="008D4C9B" w:rsidRDefault="00EA4D54" w:rsidP="008D4C9B">
            <w:pPr>
              <w:spacing w:before="60"/>
              <w:jc w:val="center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Demokratie und Gesellschaft</w:t>
            </w:r>
          </w:p>
        </w:tc>
      </w:tr>
      <w:tr w:rsidR="00B80E01" w:rsidRPr="008D4C9B" w14:paraId="4DA2A696" w14:textId="77777777" w:rsidTr="00F150EF">
        <w:tc>
          <w:tcPr>
            <w:tcW w:w="697" w:type="pct"/>
          </w:tcPr>
          <w:p w14:paraId="4542B0A0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Leben in Gemeinschaft:</w:t>
            </w:r>
          </w:p>
          <w:p w14:paraId="2A7EB475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57" w:type="pct"/>
          </w:tcPr>
          <w:p w14:paraId="6563EF0E" w14:textId="77777777" w:rsidR="007B0077" w:rsidRPr="007B0077" w:rsidRDefault="007B0077" w:rsidP="000C0F44">
            <w:pPr>
              <w:pStyle w:val="Listenabsatz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 xml:space="preserve">Gewaltpräventionsprogramm </w:t>
            </w:r>
            <w:r>
              <w:rPr>
                <w:rFonts w:ascii="Arial" w:hAnsi="Arial" w:cs="Arial"/>
                <w:szCs w:val="24"/>
              </w:rPr>
              <w:t>(Teamgeister)</w:t>
            </w:r>
          </w:p>
          <w:p w14:paraId="59DDA72C" w14:textId="45D6E83E" w:rsidR="00C149E0" w:rsidRPr="000C0F44" w:rsidRDefault="00C149E0" w:rsidP="000C0F44">
            <w:pPr>
              <w:pStyle w:val="Listenabsatz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b/>
                <w:szCs w:val="24"/>
              </w:rPr>
            </w:pPr>
            <w:r w:rsidRPr="000C0F44">
              <w:rPr>
                <w:rFonts w:ascii="Arial" w:hAnsi="Arial" w:cs="Arial"/>
                <w:szCs w:val="24"/>
              </w:rPr>
              <w:t>Sprechstunde Schulsozialarbeiterin</w:t>
            </w:r>
          </w:p>
          <w:p w14:paraId="27632571" w14:textId="7DDFD830" w:rsidR="000C0F44" w:rsidRPr="000C0F44" w:rsidRDefault="000C0F44" w:rsidP="000C0F44">
            <w:pPr>
              <w:pStyle w:val="Listenabsatz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szCs w:val="24"/>
              </w:rPr>
              <w:t>Gestaltung und Mitbestimmungsmöglichkeiten des Zusammenlebens (z.B. Klassenrat</w:t>
            </w:r>
            <w:r w:rsidR="006847B4">
              <w:rPr>
                <w:rFonts w:ascii="Arial" w:hAnsi="Arial" w:cs="Arial"/>
                <w:szCs w:val="24"/>
              </w:rPr>
              <w:t>, SMV</w:t>
            </w:r>
            <w:r>
              <w:rPr>
                <w:rFonts w:ascii="Arial" w:hAnsi="Arial" w:cs="Arial"/>
                <w:szCs w:val="24"/>
              </w:rPr>
              <w:t>)</w:t>
            </w:r>
          </w:p>
        </w:tc>
        <w:tc>
          <w:tcPr>
            <w:tcW w:w="1419" w:type="pct"/>
          </w:tcPr>
          <w:p w14:paraId="18FC86F9" w14:textId="2A558BDD" w:rsidR="00C149E0" w:rsidRPr="007B0077" w:rsidRDefault="00C149E0" w:rsidP="007B0077">
            <w:pPr>
              <w:spacing w:before="60"/>
              <w:rPr>
                <w:rFonts w:ascii="Arial" w:hAnsi="Arial" w:cs="Arial"/>
                <w:szCs w:val="24"/>
              </w:rPr>
            </w:pPr>
          </w:p>
        </w:tc>
        <w:tc>
          <w:tcPr>
            <w:tcW w:w="1527" w:type="pct"/>
          </w:tcPr>
          <w:p w14:paraId="7CD8F3E3" w14:textId="2A113D49" w:rsidR="007B0077" w:rsidRPr="008D4C9B" w:rsidRDefault="007B0077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Wehr dich mit Köpfchen</w:t>
            </w:r>
          </w:p>
          <w:p w14:paraId="6EF87B64" w14:textId="77777777" w:rsidR="00C149E0" w:rsidRPr="008D4C9B" w:rsidRDefault="00C149E0" w:rsidP="002E40BB">
            <w:pPr>
              <w:spacing w:before="60"/>
              <w:rPr>
                <w:rFonts w:ascii="Arial" w:hAnsi="Arial" w:cs="Arial"/>
                <w:szCs w:val="24"/>
              </w:rPr>
            </w:pPr>
          </w:p>
        </w:tc>
      </w:tr>
      <w:tr w:rsidR="00B80E01" w:rsidRPr="008D4C9B" w14:paraId="7BD4A48F" w14:textId="77777777" w:rsidTr="00F150EF">
        <w:tc>
          <w:tcPr>
            <w:tcW w:w="697" w:type="pct"/>
          </w:tcPr>
          <w:p w14:paraId="73DD9AB0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Arbeit und Konsum:</w:t>
            </w:r>
          </w:p>
          <w:p w14:paraId="178435BF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57" w:type="pct"/>
          </w:tcPr>
          <w:p w14:paraId="087E89A7" w14:textId="161BC607" w:rsidR="00F30AD4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Reflexion über Medie</w:t>
            </w:r>
            <w:r w:rsidR="00F30AD4">
              <w:rPr>
                <w:rFonts w:ascii="Arial" w:hAnsi="Arial" w:cs="Arial"/>
                <w:szCs w:val="24"/>
              </w:rPr>
              <w:t>n im Alltag und mit den Eltern.</w:t>
            </w:r>
          </w:p>
          <w:p w14:paraId="460E91C4" w14:textId="2759B08E" w:rsidR="00C149E0" w:rsidRPr="008D4C9B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Projekt Medienfluten mit Schulsozialarbeiterin</w:t>
            </w:r>
            <w:r w:rsidR="007B6744">
              <w:rPr>
                <w:rFonts w:ascii="Arial" w:hAnsi="Arial" w:cs="Arial"/>
                <w:szCs w:val="24"/>
              </w:rPr>
              <w:t xml:space="preserve"> (in Abstimmung mit Fr. Stallbaumer)</w:t>
            </w:r>
          </w:p>
          <w:p w14:paraId="37FADA94" w14:textId="77777777" w:rsidR="00C149E0" w:rsidRPr="008D4C9B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Werbung und Einkaufen</w:t>
            </w:r>
          </w:p>
          <w:p w14:paraId="2DA03975" w14:textId="77777777" w:rsidR="00C149E0" w:rsidRPr="008D4C9B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Berufe und Freizeit (Spielstadt)</w:t>
            </w:r>
          </w:p>
          <w:p w14:paraId="1F77D34D" w14:textId="40BA8368" w:rsidR="00C149E0" w:rsidRPr="008976CF" w:rsidRDefault="00C149E0" w:rsidP="008976CF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 xml:space="preserve">Zeitungs-AG: Umgang mit Computer </w:t>
            </w:r>
          </w:p>
        </w:tc>
        <w:tc>
          <w:tcPr>
            <w:tcW w:w="1419" w:type="pct"/>
          </w:tcPr>
          <w:p w14:paraId="52F1E45F" w14:textId="77777777" w:rsidR="00C149E0" w:rsidRPr="002E40BB" w:rsidRDefault="00C149E0" w:rsidP="002E40BB">
            <w:pPr>
              <w:spacing w:before="60"/>
              <w:rPr>
                <w:rFonts w:ascii="Arial" w:hAnsi="Arial" w:cs="Arial"/>
                <w:szCs w:val="24"/>
              </w:rPr>
            </w:pPr>
          </w:p>
        </w:tc>
        <w:tc>
          <w:tcPr>
            <w:tcW w:w="1527" w:type="pct"/>
          </w:tcPr>
          <w:p w14:paraId="33F93E37" w14:textId="77777777" w:rsidR="00C149E0" w:rsidRPr="00F30AD4" w:rsidRDefault="00C149E0" w:rsidP="00F30AD4">
            <w:pPr>
              <w:spacing w:before="60"/>
              <w:rPr>
                <w:rFonts w:ascii="Arial" w:hAnsi="Arial" w:cs="Arial"/>
                <w:szCs w:val="24"/>
              </w:rPr>
            </w:pPr>
          </w:p>
        </w:tc>
      </w:tr>
      <w:tr w:rsidR="00B80E01" w:rsidRPr="008D4C9B" w14:paraId="7BE10278" w14:textId="77777777" w:rsidTr="00F150EF">
        <w:tc>
          <w:tcPr>
            <w:tcW w:w="697" w:type="pct"/>
          </w:tcPr>
          <w:p w14:paraId="27BA0753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Kultur und Vielfalt</w:t>
            </w:r>
          </w:p>
          <w:p w14:paraId="26B7BAEB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57" w:type="pct"/>
          </w:tcPr>
          <w:p w14:paraId="718A92F3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9" w:type="pct"/>
          </w:tcPr>
          <w:p w14:paraId="6C345C5A" w14:textId="0F7AA3E0" w:rsidR="00C149E0" w:rsidRPr="008D4C9B" w:rsidRDefault="00F30AD4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F30AD4">
              <w:rPr>
                <w:rFonts w:ascii="Arial" w:hAnsi="Arial" w:cs="Arial"/>
                <w:szCs w:val="24"/>
              </w:rPr>
              <w:t>K</w:t>
            </w:r>
            <w:r w:rsidR="00C149E0" w:rsidRPr="008D4C9B">
              <w:rPr>
                <w:rFonts w:ascii="Arial" w:hAnsi="Arial" w:cs="Arial"/>
                <w:szCs w:val="24"/>
              </w:rPr>
              <w:t>ulturelle Unterschiede und Gemeinsamkeiten</w:t>
            </w:r>
            <w:r>
              <w:rPr>
                <w:rFonts w:ascii="Arial" w:hAnsi="Arial" w:cs="Arial"/>
                <w:szCs w:val="24"/>
              </w:rPr>
              <w:t xml:space="preserve"> anhand der individuellen Migrationshintergründe der SchülerInnen verdeutlichen.</w:t>
            </w:r>
          </w:p>
          <w:p w14:paraId="2FC7CE13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527" w:type="pct"/>
          </w:tcPr>
          <w:p w14:paraId="1F397F9A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</w:tr>
      <w:tr w:rsidR="00B80E01" w:rsidRPr="008D4C9B" w14:paraId="755F0898" w14:textId="77777777" w:rsidTr="00F150EF">
        <w:tc>
          <w:tcPr>
            <w:tcW w:w="697" w:type="pct"/>
          </w:tcPr>
          <w:p w14:paraId="0228B966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Politik und Zeitgeschehen:</w:t>
            </w:r>
          </w:p>
          <w:p w14:paraId="6F5D1EA5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57" w:type="pct"/>
          </w:tcPr>
          <w:p w14:paraId="626DA0AB" w14:textId="511227C3" w:rsidR="00C149E0" w:rsidRPr="008D4C9B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Demokratische Teilhabe am Schulalltag</w:t>
            </w:r>
            <w:r w:rsidR="00A527C8">
              <w:rPr>
                <w:rFonts w:ascii="Arial" w:hAnsi="Arial" w:cs="Arial"/>
                <w:szCs w:val="24"/>
              </w:rPr>
              <w:t xml:space="preserve"> </w:t>
            </w:r>
          </w:p>
          <w:p w14:paraId="22B9B34A" w14:textId="77777777" w:rsidR="00C149E0" w:rsidRPr="008D4C9B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Kinderrechte</w:t>
            </w:r>
          </w:p>
          <w:p w14:paraId="65BADC10" w14:textId="77777777" w:rsidR="00C149E0" w:rsidRPr="008D4C9B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Kooperation mit und Besuch von Polizei, Bücherei, Museen…</w:t>
            </w:r>
          </w:p>
        </w:tc>
        <w:tc>
          <w:tcPr>
            <w:tcW w:w="1419" w:type="pct"/>
          </w:tcPr>
          <w:p w14:paraId="4C9951F0" w14:textId="0DED0532" w:rsidR="00EA4D54" w:rsidRPr="00F30AD4" w:rsidRDefault="00EA4D54" w:rsidP="00F30AD4">
            <w:pPr>
              <w:spacing w:before="60"/>
              <w:rPr>
                <w:rFonts w:ascii="Arial" w:hAnsi="Arial" w:cs="Arial"/>
                <w:szCs w:val="24"/>
              </w:rPr>
            </w:pPr>
          </w:p>
          <w:p w14:paraId="30E95541" w14:textId="77777777" w:rsidR="00C149E0" w:rsidRPr="008D4C9B" w:rsidRDefault="00C149E0" w:rsidP="002E40BB">
            <w:pPr>
              <w:spacing w:before="60"/>
              <w:rPr>
                <w:rFonts w:ascii="Arial" w:hAnsi="Arial" w:cs="Arial"/>
                <w:szCs w:val="24"/>
              </w:rPr>
            </w:pPr>
          </w:p>
        </w:tc>
        <w:tc>
          <w:tcPr>
            <w:tcW w:w="1527" w:type="pct"/>
          </w:tcPr>
          <w:p w14:paraId="02787C21" w14:textId="141F8ADE" w:rsidR="00C149E0" w:rsidRPr="008D4C9B" w:rsidRDefault="00A527C8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Öffentliche Institutionen und politische Strukturen (z.B. Thema</w:t>
            </w:r>
            <w:r w:rsidR="00C149E0" w:rsidRPr="008D4C9B">
              <w:rPr>
                <w:rFonts w:ascii="Arial" w:hAnsi="Arial" w:cs="Arial"/>
                <w:szCs w:val="24"/>
              </w:rPr>
              <w:t xml:space="preserve"> „Stuttgart“ Besuch des Rathauses und Thematisierung „Was macht der Bürgermeister</w:t>
            </w:r>
            <w:r w:rsidR="00B80E01" w:rsidRPr="008D4C9B">
              <w:rPr>
                <w:rFonts w:ascii="Arial" w:hAnsi="Arial" w:cs="Arial"/>
                <w:szCs w:val="24"/>
              </w:rPr>
              <w:t>?</w:t>
            </w:r>
            <w:r w:rsidR="00C149E0" w:rsidRPr="008D4C9B">
              <w:rPr>
                <w:rFonts w:ascii="Arial" w:hAnsi="Arial" w:cs="Arial"/>
                <w:szCs w:val="24"/>
              </w:rPr>
              <w:t>“</w:t>
            </w:r>
            <w:r w:rsidR="00C86D97">
              <w:rPr>
                <w:rFonts w:ascii="Arial" w:hAnsi="Arial" w:cs="Arial"/>
                <w:szCs w:val="24"/>
              </w:rPr>
              <w:t>)</w:t>
            </w:r>
          </w:p>
          <w:p w14:paraId="633EA579" w14:textId="77777777" w:rsidR="00C149E0" w:rsidRPr="008D4C9B" w:rsidRDefault="00C149E0" w:rsidP="002E40BB">
            <w:pPr>
              <w:spacing w:before="60"/>
              <w:rPr>
                <w:rFonts w:ascii="Arial" w:hAnsi="Arial" w:cs="Arial"/>
                <w:szCs w:val="24"/>
              </w:rPr>
            </w:pPr>
          </w:p>
        </w:tc>
      </w:tr>
      <w:tr w:rsidR="00C149E0" w:rsidRPr="008D4C9B" w14:paraId="0DE102C8" w14:textId="77777777" w:rsidTr="00F150EF">
        <w:tc>
          <w:tcPr>
            <w:tcW w:w="5000" w:type="pct"/>
            <w:gridSpan w:val="4"/>
            <w:shd w:val="clear" w:color="auto" w:fill="BFBFBF" w:themeFill="background1" w:themeFillShade="BF"/>
          </w:tcPr>
          <w:p w14:paraId="59D9A6CE" w14:textId="77777777" w:rsidR="00C149E0" w:rsidRPr="008D4C9B" w:rsidRDefault="00C149E0" w:rsidP="008D4C9B">
            <w:pPr>
              <w:spacing w:before="60"/>
              <w:jc w:val="center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Natur und Leben</w:t>
            </w:r>
          </w:p>
        </w:tc>
      </w:tr>
      <w:tr w:rsidR="00B80E01" w:rsidRPr="008D4C9B" w14:paraId="595D4CDB" w14:textId="77777777" w:rsidTr="00F150EF">
        <w:tc>
          <w:tcPr>
            <w:tcW w:w="697" w:type="pct"/>
          </w:tcPr>
          <w:p w14:paraId="0C34733F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Körper und Gesundheit</w:t>
            </w:r>
          </w:p>
          <w:p w14:paraId="53360164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57" w:type="pct"/>
          </w:tcPr>
          <w:p w14:paraId="59E03A6F" w14:textId="77777777" w:rsidR="00D92BF6" w:rsidRPr="00BD1C66" w:rsidRDefault="00D92BF6" w:rsidP="00D92BF6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  <w:i/>
                <w:szCs w:val="24"/>
              </w:rPr>
            </w:pPr>
          </w:p>
          <w:p w14:paraId="0A2E9DC0" w14:textId="77777777" w:rsidR="00BD1C66" w:rsidRPr="008D4C9B" w:rsidRDefault="00BD1C66" w:rsidP="00D92BF6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419" w:type="pct"/>
          </w:tcPr>
          <w:p w14:paraId="39669808" w14:textId="67465AE7" w:rsidR="00C149E0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Ernährung</w:t>
            </w:r>
            <w:r w:rsidR="008B773B">
              <w:rPr>
                <w:rFonts w:ascii="Arial" w:hAnsi="Arial" w:cs="Arial"/>
                <w:szCs w:val="24"/>
              </w:rPr>
              <w:t xml:space="preserve"> (Ernährungs</w:t>
            </w:r>
            <w:bookmarkStart w:id="0" w:name="_GoBack"/>
            <w:bookmarkEnd w:id="0"/>
            <w:r w:rsidR="008B773B">
              <w:rPr>
                <w:rFonts w:ascii="Arial" w:hAnsi="Arial" w:cs="Arial"/>
                <w:szCs w:val="24"/>
              </w:rPr>
              <w:t>pyramide)</w:t>
            </w:r>
          </w:p>
          <w:p w14:paraId="2FE3371C" w14:textId="77777777" w:rsidR="00D92BF6" w:rsidRPr="008D4C9B" w:rsidRDefault="00D92BF6" w:rsidP="00920A17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  <w:szCs w:val="24"/>
              </w:rPr>
            </w:pPr>
            <w:r w:rsidRPr="00BD1C66">
              <w:rPr>
                <w:rFonts w:ascii="Arial" w:hAnsi="Arial" w:cs="Arial"/>
                <w:i/>
                <w:szCs w:val="24"/>
              </w:rPr>
              <w:t>Exp.: Inhaltsstoffe in Nahrungsmitteln (z.B. Stärkegewinnung aus Kartoffeln, Flüssigkeitsbestimmung in Gurken, Fettnachweis in Fettfleckprobe)</w:t>
            </w:r>
          </w:p>
        </w:tc>
        <w:tc>
          <w:tcPr>
            <w:tcW w:w="1527" w:type="pct"/>
          </w:tcPr>
          <w:p w14:paraId="3AC5FC99" w14:textId="77777777" w:rsidR="0033483A" w:rsidRDefault="0033483A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Körper, erste Hilfe</w:t>
            </w:r>
          </w:p>
          <w:p w14:paraId="187EC66E" w14:textId="73AA42E1" w:rsidR="00D92BF6" w:rsidRPr="00920A17" w:rsidRDefault="00D92BF6" w:rsidP="00920A17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  <w:i/>
                <w:szCs w:val="24"/>
              </w:rPr>
            </w:pPr>
            <w:r w:rsidRPr="00BD1C66">
              <w:rPr>
                <w:rFonts w:ascii="Arial" w:hAnsi="Arial" w:cs="Arial"/>
                <w:i/>
                <w:szCs w:val="24"/>
              </w:rPr>
              <w:t>Exp.: Funktion wesentlicher Körperteile (z.B. Gelenke, Wirbelsäule)</w:t>
            </w:r>
          </w:p>
          <w:p w14:paraId="528F2A79" w14:textId="77777777" w:rsidR="00C149E0" w:rsidRPr="008D4C9B" w:rsidRDefault="0033483A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Geschlechtserziehung</w:t>
            </w:r>
          </w:p>
        </w:tc>
      </w:tr>
      <w:tr w:rsidR="00C149E0" w:rsidRPr="008D4C9B" w14:paraId="5DB8AA7B" w14:textId="77777777" w:rsidTr="00F150EF">
        <w:tc>
          <w:tcPr>
            <w:tcW w:w="697" w:type="pct"/>
          </w:tcPr>
          <w:p w14:paraId="6B5A52C9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lastRenderedPageBreak/>
              <w:t>Tiere und Pflanzen in ihren Lebensräumen</w:t>
            </w:r>
          </w:p>
          <w:p w14:paraId="0326D213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57" w:type="pct"/>
          </w:tcPr>
          <w:p w14:paraId="0355C97F" w14:textId="77777777" w:rsidR="00C149E0" w:rsidRPr="008D4C9B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 xml:space="preserve">Umweltbewusstes Verhalten im Alltag </w:t>
            </w:r>
          </w:p>
          <w:p w14:paraId="0D1FAF29" w14:textId="6785B85E" w:rsidR="00C149E0" w:rsidRPr="008D4C9B" w:rsidRDefault="00920A17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 xml:space="preserve">Der </w:t>
            </w:r>
            <w:r w:rsidR="00C149E0" w:rsidRPr="008D4C9B">
              <w:rPr>
                <w:rFonts w:ascii="Arial" w:hAnsi="Arial" w:cs="Arial"/>
                <w:szCs w:val="24"/>
              </w:rPr>
              <w:t xml:space="preserve">Wald </w:t>
            </w:r>
            <w:r>
              <w:rPr>
                <w:rFonts w:ascii="Arial" w:hAnsi="Arial" w:cs="Arial"/>
                <w:szCs w:val="24"/>
              </w:rPr>
              <w:t>zu unterschiedlichen jahreszeitlichen Bedingungen (</w:t>
            </w:r>
            <w:r w:rsidR="00C149E0" w:rsidRPr="008D4C9B">
              <w:rPr>
                <w:rFonts w:ascii="Arial" w:hAnsi="Arial" w:cs="Arial"/>
                <w:szCs w:val="24"/>
              </w:rPr>
              <w:t>auch Tiere</w:t>
            </w:r>
            <w:r>
              <w:rPr>
                <w:rFonts w:ascii="Arial" w:hAnsi="Arial" w:cs="Arial"/>
                <w:szCs w:val="24"/>
              </w:rPr>
              <w:t>)</w:t>
            </w:r>
          </w:p>
          <w:p w14:paraId="138F6DD7" w14:textId="073C2AC1" w:rsidR="00C149E0" w:rsidRPr="00BD1C66" w:rsidRDefault="00400394" w:rsidP="008D4C9B">
            <w:pPr>
              <w:numPr>
                <w:ilvl w:val="0"/>
                <w:numId w:val="2"/>
              </w:numPr>
              <w:spacing w:before="60"/>
              <w:ind w:left="284" w:hanging="284"/>
              <w:rPr>
                <w:rFonts w:ascii="Arial" w:hAnsi="Arial" w:cs="Arial"/>
                <w:i/>
                <w:szCs w:val="24"/>
              </w:rPr>
            </w:pPr>
            <w:r>
              <w:rPr>
                <w:rFonts w:ascii="Arial" w:hAnsi="Arial" w:cs="Arial"/>
                <w:szCs w:val="24"/>
              </w:rPr>
              <w:t>Ausgewähltes Tier (z.B. Regenwurm, Schnecke, ..) über einen längeren Zeitraum beobachten</w:t>
            </w:r>
          </w:p>
        </w:tc>
        <w:tc>
          <w:tcPr>
            <w:tcW w:w="1419" w:type="pct"/>
          </w:tcPr>
          <w:p w14:paraId="0E7D7B98" w14:textId="229D0C9A" w:rsidR="00117A53" w:rsidRDefault="00117A53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Nutzpflanzen (z.B. Getreide)</w:t>
            </w:r>
          </w:p>
          <w:p w14:paraId="00759AEF" w14:textId="77777777" w:rsidR="00C149E0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Tieren und Pflanzen eines Lebensraumes:</w:t>
            </w:r>
          </w:p>
          <w:p w14:paraId="1619DD9E" w14:textId="131E7E22" w:rsidR="00400394" w:rsidRPr="00117A53" w:rsidRDefault="00C149E0" w:rsidP="00117A53">
            <w:pPr>
              <w:pStyle w:val="Listenabsatz"/>
              <w:numPr>
                <w:ilvl w:val="0"/>
                <w:numId w:val="19"/>
              </w:numPr>
              <w:spacing w:before="60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Klassenzimmer am See (Lebensraum Wasser)</w:t>
            </w:r>
          </w:p>
          <w:p w14:paraId="7957B616" w14:textId="3AFB68A4" w:rsidR="00400394" w:rsidRPr="008D4C9B" w:rsidRDefault="00400394" w:rsidP="00400394">
            <w:pPr>
              <w:pStyle w:val="Listenabsatz"/>
              <w:numPr>
                <w:ilvl w:val="0"/>
                <w:numId w:val="19"/>
              </w:numPr>
              <w:spacing w:before="60"/>
              <w:contextualSpacing w:val="0"/>
              <w:rPr>
                <w:rFonts w:ascii="Arial" w:hAnsi="Arial" w:cs="Arial"/>
                <w:szCs w:val="24"/>
              </w:rPr>
            </w:pPr>
            <w:r w:rsidRPr="00BD1C66">
              <w:rPr>
                <w:rFonts w:ascii="Arial" w:hAnsi="Arial" w:cs="Arial"/>
                <w:i/>
                <w:szCs w:val="24"/>
              </w:rPr>
              <w:t>Exp.: Wärmeisolation bei Tieren (Überwinterung)</w:t>
            </w:r>
          </w:p>
          <w:p w14:paraId="6284B681" w14:textId="63EA673A" w:rsidR="00400394" w:rsidRPr="00400394" w:rsidRDefault="00400394" w:rsidP="00400394">
            <w:pPr>
              <w:spacing w:before="60"/>
              <w:ind w:left="708"/>
              <w:rPr>
                <w:rFonts w:ascii="Arial" w:hAnsi="Arial" w:cs="Arial"/>
                <w:szCs w:val="24"/>
              </w:rPr>
            </w:pPr>
          </w:p>
        </w:tc>
        <w:tc>
          <w:tcPr>
            <w:tcW w:w="1527" w:type="pct"/>
          </w:tcPr>
          <w:p w14:paraId="185A5D44" w14:textId="5302845F" w:rsidR="00C149E0" w:rsidRPr="008D4C9B" w:rsidRDefault="00C149E0" w:rsidP="008D4C9B">
            <w:pPr>
              <w:numPr>
                <w:ilvl w:val="0"/>
                <w:numId w:val="2"/>
              </w:numPr>
              <w:spacing w:before="60"/>
              <w:ind w:left="284" w:hanging="284"/>
              <w:rPr>
                <w:rFonts w:ascii="Arial" w:hAnsi="Arial" w:cs="Arial"/>
                <w:szCs w:val="24"/>
              </w:rPr>
            </w:pPr>
          </w:p>
        </w:tc>
      </w:tr>
      <w:tr w:rsidR="00C149E0" w:rsidRPr="008D4C9B" w14:paraId="5D1A97ED" w14:textId="77777777" w:rsidTr="00F150EF">
        <w:tc>
          <w:tcPr>
            <w:tcW w:w="5000" w:type="pct"/>
            <w:gridSpan w:val="4"/>
            <w:shd w:val="clear" w:color="auto" w:fill="BFBFBF" w:themeFill="background1" w:themeFillShade="BF"/>
          </w:tcPr>
          <w:p w14:paraId="1071140B" w14:textId="77777777" w:rsidR="00C149E0" w:rsidRPr="008D4C9B" w:rsidRDefault="00C149E0" w:rsidP="008D4C9B">
            <w:pPr>
              <w:spacing w:before="60"/>
              <w:jc w:val="center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Naturphänomene und Technik</w:t>
            </w:r>
          </w:p>
        </w:tc>
      </w:tr>
      <w:tr w:rsidR="00C149E0" w:rsidRPr="008D4C9B" w14:paraId="27DC531C" w14:textId="77777777" w:rsidTr="00F150EF">
        <w:tc>
          <w:tcPr>
            <w:tcW w:w="697" w:type="pct"/>
          </w:tcPr>
          <w:p w14:paraId="60434633" w14:textId="77777777" w:rsidR="0033483A" w:rsidRPr="008D4C9B" w:rsidRDefault="0033483A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Naturphänomene</w:t>
            </w:r>
          </w:p>
          <w:p w14:paraId="0FE8E9F9" w14:textId="77777777" w:rsidR="00C149E0" w:rsidRPr="008D4C9B" w:rsidRDefault="00C149E0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57" w:type="pct"/>
          </w:tcPr>
          <w:p w14:paraId="7564A7F5" w14:textId="77777777" w:rsidR="00B405EE" w:rsidRPr="00BD1C66" w:rsidRDefault="00B405EE" w:rsidP="00B405EE">
            <w:pPr>
              <w:pStyle w:val="Listenabsatz"/>
              <w:spacing w:before="60"/>
              <w:ind w:left="360"/>
              <w:rPr>
                <w:rFonts w:ascii="Arial" w:hAnsi="Arial" w:cs="Arial"/>
                <w:b/>
                <w:szCs w:val="24"/>
              </w:rPr>
            </w:pPr>
          </w:p>
          <w:p w14:paraId="318C4C2E" w14:textId="0FF73D63" w:rsidR="00C149E0" w:rsidRPr="002E40BB" w:rsidRDefault="00C149E0" w:rsidP="002E40BB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9" w:type="pct"/>
          </w:tcPr>
          <w:p w14:paraId="6E534305" w14:textId="77777777" w:rsidR="0033483A" w:rsidRPr="008D4C9B" w:rsidRDefault="0033483A" w:rsidP="00D92BF6">
            <w:pPr>
              <w:pStyle w:val="Listenabsatz"/>
              <w:numPr>
                <w:ilvl w:val="0"/>
                <w:numId w:val="2"/>
              </w:numPr>
              <w:spacing w:before="60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Wetter</w:t>
            </w:r>
          </w:p>
          <w:p w14:paraId="0B3F0D82" w14:textId="77777777" w:rsidR="00D92BF6" w:rsidRDefault="00EA4D54" w:rsidP="00D92BF6">
            <w:pPr>
              <w:pStyle w:val="Listenabsatz"/>
              <w:numPr>
                <w:ilvl w:val="0"/>
                <w:numId w:val="2"/>
              </w:numPr>
              <w:spacing w:before="60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Wasser</w:t>
            </w:r>
          </w:p>
          <w:p w14:paraId="44CF9F15" w14:textId="77777777" w:rsidR="00400394" w:rsidRPr="00400394" w:rsidRDefault="00D92BF6" w:rsidP="00400394">
            <w:pPr>
              <w:pStyle w:val="Listenabsatz"/>
              <w:numPr>
                <w:ilvl w:val="0"/>
                <w:numId w:val="19"/>
              </w:numPr>
              <w:spacing w:before="60"/>
              <w:rPr>
                <w:rFonts w:ascii="Arial" w:hAnsi="Arial" w:cs="Arial"/>
                <w:b/>
                <w:szCs w:val="24"/>
              </w:rPr>
            </w:pPr>
            <w:r w:rsidRPr="00BD1C66">
              <w:rPr>
                <w:rFonts w:ascii="Arial" w:hAnsi="Arial" w:cs="Arial"/>
                <w:i/>
                <w:szCs w:val="24"/>
              </w:rPr>
              <w:t xml:space="preserve">Exp.: </w:t>
            </w:r>
            <w:r>
              <w:rPr>
                <w:rFonts w:ascii="Arial" w:hAnsi="Arial" w:cs="Arial"/>
                <w:i/>
                <w:szCs w:val="24"/>
              </w:rPr>
              <w:t>Zustandsformen des Wassers (Schmelzen, Verdunsten, Verdampfen, Kondensieren, Gefrieren)</w:t>
            </w:r>
          </w:p>
          <w:p w14:paraId="06F37025" w14:textId="77777777" w:rsidR="00400394" w:rsidRPr="00400394" w:rsidRDefault="00D92BF6" w:rsidP="00400394">
            <w:pPr>
              <w:pStyle w:val="Listenabsatz"/>
              <w:numPr>
                <w:ilvl w:val="0"/>
                <w:numId w:val="19"/>
              </w:numPr>
              <w:spacing w:before="60"/>
              <w:rPr>
                <w:rFonts w:ascii="Arial" w:hAnsi="Arial" w:cs="Arial"/>
                <w:b/>
                <w:szCs w:val="24"/>
              </w:rPr>
            </w:pPr>
            <w:r w:rsidRPr="00400394">
              <w:rPr>
                <w:rFonts w:ascii="Arial" w:hAnsi="Arial" w:cs="Arial"/>
                <w:i/>
                <w:szCs w:val="24"/>
              </w:rPr>
              <w:t>Exp.: Lösen von Feststoffen in Wasser (Zucker, Salz)</w:t>
            </w:r>
          </w:p>
          <w:p w14:paraId="0BC66709" w14:textId="77777777" w:rsidR="00400394" w:rsidRPr="00400394" w:rsidRDefault="00D92BF6" w:rsidP="00400394">
            <w:pPr>
              <w:pStyle w:val="Listenabsatz"/>
              <w:numPr>
                <w:ilvl w:val="0"/>
                <w:numId w:val="19"/>
              </w:numPr>
              <w:spacing w:before="60"/>
              <w:rPr>
                <w:rFonts w:ascii="Arial" w:hAnsi="Arial" w:cs="Arial"/>
                <w:b/>
                <w:szCs w:val="24"/>
              </w:rPr>
            </w:pPr>
            <w:r w:rsidRPr="00400394">
              <w:rPr>
                <w:rFonts w:ascii="Arial" w:hAnsi="Arial" w:cs="Arial"/>
                <w:i/>
                <w:szCs w:val="24"/>
              </w:rPr>
              <w:t>Exp.: Wasserversorgung (Prinzip der verbundenen Röhren)</w:t>
            </w:r>
          </w:p>
          <w:p w14:paraId="1235A8D2" w14:textId="77777777" w:rsidR="00400394" w:rsidRPr="00400394" w:rsidRDefault="00D92BF6" w:rsidP="00400394">
            <w:pPr>
              <w:pStyle w:val="Listenabsatz"/>
              <w:numPr>
                <w:ilvl w:val="0"/>
                <w:numId w:val="19"/>
              </w:numPr>
              <w:spacing w:before="60"/>
              <w:rPr>
                <w:rFonts w:ascii="Arial" w:hAnsi="Arial" w:cs="Arial"/>
                <w:b/>
                <w:szCs w:val="24"/>
              </w:rPr>
            </w:pPr>
            <w:r w:rsidRPr="00400394">
              <w:rPr>
                <w:rFonts w:ascii="Arial" w:hAnsi="Arial" w:cs="Arial"/>
                <w:i/>
                <w:szCs w:val="24"/>
              </w:rPr>
              <w:t>Exp.: natürliche und künstliche Abwasserreinigung (z.B. Wasserdurchlässigkeit verschiedener Bodenarten, Absetz- -und Filtrierversuche)</w:t>
            </w:r>
          </w:p>
          <w:p w14:paraId="1B56BF85" w14:textId="2F9A2E85" w:rsidR="00EA4D54" w:rsidRPr="00400394" w:rsidRDefault="00D92BF6" w:rsidP="00400394">
            <w:pPr>
              <w:pStyle w:val="Listenabsatz"/>
              <w:numPr>
                <w:ilvl w:val="0"/>
                <w:numId w:val="19"/>
              </w:numPr>
              <w:spacing w:before="60"/>
              <w:rPr>
                <w:rFonts w:ascii="Arial" w:hAnsi="Arial" w:cs="Arial"/>
                <w:b/>
                <w:szCs w:val="24"/>
              </w:rPr>
            </w:pPr>
            <w:r w:rsidRPr="00400394">
              <w:rPr>
                <w:rFonts w:ascii="Arial" w:hAnsi="Arial" w:cs="Arial"/>
                <w:i/>
                <w:szCs w:val="24"/>
              </w:rPr>
              <w:t>Exp.: Schwimmen und Sinken</w:t>
            </w:r>
          </w:p>
        </w:tc>
        <w:tc>
          <w:tcPr>
            <w:tcW w:w="1527" w:type="pct"/>
          </w:tcPr>
          <w:p w14:paraId="69FE041E" w14:textId="77777777" w:rsidR="00C149E0" w:rsidRDefault="00EA4D54" w:rsidP="00D92BF6">
            <w:pPr>
              <w:pStyle w:val="Listenabsatz"/>
              <w:numPr>
                <w:ilvl w:val="0"/>
                <w:numId w:val="2"/>
              </w:numPr>
              <w:spacing w:before="60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Feuer</w:t>
            </w:r>
          </w:p>
          <w:p w14:paraId="50F0D295" w14:textId="77777777" w:rsidR="00D92BF6" w:rsidRPr="00B405EE" w:rsidRDefault="00D92BF6" w:rsidP="00D92BF6">
            <w:pPr>
              <w:pStyle w:val="Listenabsatz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i/>
                <w:szCs w:val="24"/>
              </w:rPr>
              <w:t>Exp.: Kerze (z.B. Kerzenzonen, Saugfähigkeit des Dochtes)</w:t>
            </w:r>
          </w:p>
          <w:p w14:paraId="41CB763F" w14:textId="77777777" w:rsidR="00D92BF6" w:rsidRPr="00B405EE" w:rsidRDefault="00D92BF6" w:rsidP="00D92BF6">
            <w:pPr>
              <w:pStyle w:val="Listenabsatz"/>
              <w:numPr>
                <w:ilvl w:val="0"/>
                <w:numId w:val="2"/>
              </w:numPr>
              <w:spacing w:before="60"/>
              <w:rPr>
                <w:rFonts w:ascii="Arial" w:hAnsi="Arial" w:cs="Arial"/>
                <w:b/>
                <w:szCs w:val="24"/>
              </w:rPr>
            </w:pPr>
            <w:r>
              <w:rPr>
                <w:rFonts w:ascii="Arial" w:hAnsi="Arial" w:cs="Arial"/>
                <w:i/>
                <w:szCs w:val="24"/>
              </w:rPr>
              <w:t>Exp.: Grundbedingungen für die Entstehung eines Feuers (vereinfachtes Verbrennungsdreieck)</w:t>
            </w:r>
          </w:p>
          <w:p w14:paraId="358419BE" w14:textId="77777777" w:rsidR="00D92BF6" w:rsidRPr="008D4C9B" w:rsidRDefault="00D92BF6" w:rsidP="00D92BF6">
            <w:pPr>
              <w:pStyle w:val="Listenabsatz"/>
              <w:numPr>
                <w:ilvl w:val="0"/>
                <w:numId w:val="2"/>
              </w:numPr>
              <w:spacing w:before="60"/>
              <w:contextualSpacing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i/>
                <w:szCs w:val="24"/>
              </w:rPr>
              <w:t>Exp.: einfaches Löschen von Feuer am Bsp. der Kerze</w:t>
            </w:r>
          </w:p>
        </w:tc>
      </w:tr>
      <w:tr w:rsidR="00B80E01" w:rsidRPr="008D4C9B" w14:paraId="3E9BC9D6" w14:textId="77777777" w:rsidTr="00F150EF">
        <w:tc>
          <w:tcPr>
            <w:tcW w:w="697" w:type="pct"/>
          </w:tcPr>
          <w:p w14:paraId="4A6D1EC8" w14:textId="77777777" w:rsidR="00C149E0" w:rsidRPr="008D4C9B" w:rsidRDefault="0033483A" w:rsidP="008D4C9B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Materialien und ihre Eigenschaften</w:t>
            </w:r>
          </w:p>
        </w:tc>
        <w:tc>
          <w:tcPr>
            <w:tcW w:w="1357" w:type="pct"/>
          </w:tcPr>
          <w:p w14:paraId="5742AEAE" w14:textId="77777777" w:rsidR="00C149E0" w:rsidRPr="008D4C9B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i/>
                <w:szCs w:val="24"/>
              </w:rPr>
            </w:pPr>
            <w:r w:rsidRPr="008D4C9B">
              <w:rPr>
                <w:rFonts w:ascii="Arial" w:hAnsi="Arial" w:cs="Arial"/>
                <w:i/>
                <w:szCs w:val="24"/>
              </w:rPr>
              <w:t>Mülltrennung nach verschiedenen Materialien</w:t>
            </w:r>
          </w:p>
          <w:p w14:paraId="343422C0" w14:textId="77777777" w:rsidR="00C149E0" w:rsidRPr="008D4C9B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i/>
                <w:szCs w:val="24"/>
              </w:rPr>
            </w:pPr>
            <w:r w:rsidRPr="008D4C9B">
              <w:rPr>
                <w:rFonts w:ascii="Arial" w:hAnsi="Arial" w:cs="Arial"/>
                <w:i/>
                <w:szCs w:val="24"/>
              </w:rPr>
              <w:t>Vergleich von Materialeigenschaften</w:t>
            </w:r>
          </w:p>
          <w:p w14:paraId="4F25FBE9" w14:textId="561D67DE" w:rsidR="00C149E0" w:rsidRPr="008D4C9B" w:rsidRDefault="00117A53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i/>
                <w:szCs w:val="24"/>
              </w:rPr>
            </w:pPr>
            <w:r>
              <w:rPr>
                <w:rFonts w:ascii="Arial" w:hAnsi="Arial" w:cs="Arial"/>
                <w:i/>
                <w:szCs w:val="24"/>
              </w:rPr>
              <w:t>Recyclin</w:t>
            </w:r>
          </w:p>
        </w:tc>
        <w:tc>
          <w:tcPr>
            <w:tcW w:w="1419" w:type="pct"/>
          </w:tcPr>
          <w:p w14:paraId="7F3E0384" w14:textId="77777777" w:rsidR="00C149E0" w:rsidRPr="008D4C9B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527" w:type="pct"/>
          </w:tcPr>
          <w:p w14:paraId="0919D20C" w14:textId="77777777" w:rsidR="00C149E0" w:rsidRPr="008D4C9B" w:rsidRDefault="00C149E0" w:rsidP="008D4C9B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</w:p>
        </w:tc>
      </w:tr>
      <w:tr w:rsidR="00CA46CA" w:rsidRPr="008D4C9B" w14:paraId="210B9B88" w14:textId="77777777" w:rsidTr="00F150EF">
        <w:tc>
          <w:tcPr>
            <w:tcW w:w="697" w:type="pct"/>
          </w:tcPr>
          <w:p w14:paraId="7875B032" w14:textId="1D0B7B81" w:rsidR="00CA46CA" w:rsidRPr="008D4C9B" w:rsidRDefault="00CA46CA" w:rsidP="00CA46CA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Bauten und Konstruktionen</w:t>
            </w:r>
          </w:p>
        </w:tc>
        <w:tc>
          <w:tcPr>
            <w:tcW w:w="1357" w:type="pct"/>
          </w:tcPr>
          <w:p w14:paraId="55F56B71" w14:textId="77777777" w:rsidR="00CA46CA" w:rsidRPr="002E40BB" w:rsidRDefault="00CA46CA" w:rsidP="002E40BB">
            <w:pPr>
              <w:spacing w:before="6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1419" w:type="pct"/>
          </w:tcPr>
          <w:p w14:paraId="4327C2DD" w14:textId="77777777" w:rsidR="00CA46CA" w:rsidRPr="008D4C9B" w:rsidRDefault="00CA46CA" w:rsidP="002E40BB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527" w:type="pct"/>
          </w:tcPr>
          <w:p w14:paraId="3724AA38" w14:textId="77777777" w:rsidR="00CA46CA" w:rsidRPr="008D4C9B" w:rsidRDefault="00CA46CA" w:rsidP="00CA46CA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Brückenkonstruktionen</w:t>
            </w:r>
          </w:p>
          <w:p w14:paraId="496C77A8" w14:textId="77777777" w:rsidR="00CA46CA" w:rsidRDefault="00CA46CA" w:rsidP="00CA46CA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 xml:space="preserve">Fahrzeuge bauen </w:t>
            </w:r>
          </w:p>
          <w:p w14:paraId="6E0A93AF" w14:textId="77777777" w:rsidR="00CA46CA" w:rsidRPr="00CA46CA" w:rsidRDefault="00CA46CA" w:rsidP="00CA46CA">
            <w:pPr>
              <w:pStyle w:val="Listenabsatz"/>
              <w:numPr>
                <w:ilvl w:val="0"/>
                <w:numId w:val="19"/>
              </w:numPr>
              <w:spacing w:before="60"/>
              <w:contextualSpacing w:val="0"/>
              <w:rPr>
                <w:rFonts w:ascii="Arial" w:hAnsi="Arial" w:cs="Arial"/>
                <w:szCs w:val="24"/>
              </w:rPr>
            </w:pPr>
            <w:r w:rsidRPr="00607E2A">
              <w:rPr>
                <w:rFonts w:ascii="Arial" w:hAnsi="Arial" w:cs="Arial"/>
                <w:i/>
                <w:szCs w:val="24"/>
              </w:rPr>
              <w:t>Exp.: Rolleigenschaften von Fahrzeugen (z.B. Ausführung der Räder und Achsen)</w:t>
            </w:r>
          </w:p>
          <w:p w14:paraId="676B78F1" w14:textId="09E98A10" w:rsidR="00CA46CA" w:rsidRPr="00117A53" w:rsidRDefault="00CA46CA" w:rsidP="00117A53">
            <w:pPr>
              <w:pStyle w:val="Listenabsatz"/>
              <w:numPr>
                <w:ilvl w:val="0"/>
                <w:numId w:val="19"/>
              </w:numPr>
              <w:spacing w:before="60"/>
              <w:contextualSpacing w:val="0"/>
              <w:rPr>
                <w:rFonts w:ascii="Arial" w:hAnsi="Arial" w:cs="Arial"/>
                <w:szCs w:val="24"/>
              </w:rPr>
            </w:pPr>
            <w:r w:rsidRPr="00CA46CA">
              <w:rPr>
                <w:rFonts w:ascii="Arial" w:hAnsi="Arial" w:cs="Arial"/>
                <w:szCs w:val="24"/>
              </w:rPr>
              <w:t>Boote bauen (Thema Wasser)</w:t>
            </w:r>
          </w:p>
        </w:tc>
      </w:tr>
      <w:tr w:rsidR="00CA46CA" w:rsidRPr="008D4C9B" w14:paraId="1E1D86EB" w14:textId="77777777" w:rsidTr="00F150EF">
        <w:tc>
          <w:tcPr>
            <w:tcW w:w="697" w:type="pct"/>
          </w:tcPr>
          <w:p w14:paraId="799AE869" w14:textId="77777777" w:rsidR="00CA46CA" w:rsidRPr="008D4C9B" w:rsidRDefault="00CA46CA" w:rsidP="00CA46CA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lastRenderedPageBreak/>
              <w:t>Energie</w:t>
            </w:r>
          </w:p>
        </w:tc>
        <w:tc>
          <w:tcPr>
            <w:tcW w:w="1357" w:type="pct"/>
          </w:tcPr>
          <w:p w14:paraId="46D303E6" w14:textId="77777777" w:rsidR="00CA46CA" w:rsidRPr="00607E2A" w:rsidRDefault="00CA46CA" w:rsidP="00CA46CA">
            <w:pPr>
              <w:pStyle w:val="Listenabsatz"/>
              <w:spacing w:before="60"/>
              <w:ind w:left="360"/>
              <w:rPr>
                <w:rFonts w:ascii="Arial" w:hAnsi="Arial" w:cs="Arial"/>
                <w:i/>
                <w:szCs w:val="24"/>
              </w:rPr>
            </w:pPr>
          </w:p>
        </w:tc>
        <w:tc>
          <w:tcPr>
            <w:tcW w:w="1419" w:type="pct"/>
          </w:tcPr>
          <w:p w14:paraId="28495CDB" w14:textId="77777777" w:rsidR="00CA46CA" w:rsidRPr="008D4C9B" w:rsidRDefault="00CA46CA" w:rsidP="002E40BB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527" w:type="pct"/>
          </w:tcPr>
          <w:p w14:paraId="217C1048" w14:textId="77777777" w:rsidR="00CA46CA" w:rsidRDefault="00CA46CA" w:rsidP="00CA46CA">
            <w:pPr>
              <w:pStyle w:val="Listenabsatz"/>
              <w:numPr>
                <w:ilvl w:val="0"/>
                <w:numId w:val="2"/>
              </w:numPr>
              <w:spacing w:before="60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Energieträger</w:t>
            </w:r>
          </w:p>
          <w:p w14:paraId="204A0C84" w14:textId="46F305C3" w:rsidR="00CE220A" w:rsidRDefault="00CA46CA" w:rsidP="00B65B37">
            <w:pPr>
              <w:pStyle w:val="Listenabsatz"/>
              <w:numPr>
                <w:ilvl w:val="0"/>
                <w:numId w:val="19"/>
              </w:numPr>
              <w:spacing w:before="60"/>
              <w:rPr>
                <w:rFonts w:ascii="Arial" w:hAnsi="Arial" w:cs="Arial"/>
                <w:i/>
                <w:szCs w:val="24"/>
              </w:rPr>
            </w:pPr>
            <w:r w:rsidRPr="00607E2A">
              <w:rPr>
                <w:rFonts w:ascii="Arial" w:hAnsi="Arial" w:cs="Arial"/>
                <w:i/>
                <w:szCs w:val="24"/>
              </w:rPr>
              <w:t>Exp.: Solarenergie, Wind- oder Wasserkraft als Antrieb</w:t>
            </w:r>
          </w:p>
          <w:p w14:paraId="7430E82C" w14:textId="29CD72E5" w:rsidR="00B65B37" w:rsidRPr="00C53241" w:rsidRDefault="00B65B37" w:rsidP="00B65B37">
            <w:pPr>
              <w:pStyle w:val="Listenabsatz"/>
              <w:numPr>
                <w:ilvl w:val="0"/>
                <w:numId w:val="19"/>
              </w:numPr>
              <w:spacing w:before="60"/>
              <w:rPr>
                <w:rFonts w:ascii="Arial" w:hAnsi="Arial" w:cs="Arial"/>
                <w:i/>
                <w:szCs w:val="24"/>
              </w:rPr>
            </w:pPr>
            <w:r>
              <w:rPr>
                <w:rFonts w:ascii="Arial" w:hAnsi="Arial" w:cs="Arial"/>
                <w:szCs w:val="24"/>
              </w:rPr>
              <w:t>Energieträger vergleichen (endliche und unbegrenzte)</w:t>
            </w:r>
          </w:p>
          <w:p w14:paraId="49BD7E41" w14:textId="05A14CE6" w:rsidR="00C53241" w:rsidRPr="00B65B37" w:rsidRDefault="00C53241" w:rsidP="00B65B37">
            <w:pPr>
              <w:pStyle w:val="Listenabsatz"/>
              <w:numPr>
                <w:ilvl w:val="0"/>
                <w:numId w:val="19"/>
              </w:numPr>
              <w:spacing w:before="60"/>
              <w:rPr>
                <w:rFonts w:ascii="Arial" w:hAnsi="Arial" w:cs="Arial"/>
                <w:i/>
                <w:szCs w:val="24"/>
              </w:rPr>
            </w:pPr>
            <w:r>
              <w:rPr>
                <w:rFonts w:ascii="Arial" w:hAnsi="Arial" w:cs="Arial"/>
                <w:szCs w:val="24"/>
              </w:rPr>
              <w:t>Verantwortungsbewusster Umgang mit diesen</w:t>
            </w:r>
          </w:p>
          <w:p w14:paraId="4481EE59" w14:textId="0785D88A" w:rsidR="00CA46CA" w:rsidRDefault="00CA46CA" w:rsidP="00CA46CA">
            <w:pPr>
              <w:pStyle w:val="Listenabsatz"/>
              <w:numPr>
                <w:ilvl w:val="0"/>
                <w:numId w:val="2"/>
              </w:numPr>
              <w:spacing w:before="60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S</w:t>
            </w:r>
            <w:r>
              <w:rPr>
                <w:rFonts w:ascii="Arial" w:hAnsi="Arial" w:cs="Arial"/>
                <w:szCs w:val="24"/>
              </w:rPr>
              <w:t>trom</w:t>
            </w:r>
          </w:p>
          <w:p w14:paraId="2ED87FAD" w14:textId="77777777" w:rsidR="00CA46CA" w:rsidRPr="00B65B37" w:rsidRDefault="00CA46CA" w:rsidP="00B65B37">
            <w:pPr>
              <w:pStyle w:val="Listenabsatz"/>
              <w:numPr>
                <w:ilvl w:val="0"/>
                <w:numId w:val="19"/>
              </w:numPr>
              <w:spacing w:before="60"/>
              <w:contextualSpacing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i/>
                <w:szCs w:val="24"/>
              </w:rPr>
              <w:t>Exp.: Elektrischer Strom (elektrische Leitfähigkeit verschiedener Materialien) und dessen Wirkungen (Wärme, Licht, Bewegung)</w:t>
            </w:r>
          </w:p>
          <w:p w14:paraId="47A19D54" w14:textId="28CF0A5E" w:rsidR="00B65B37" w:rsidRPr="008D4C9B" w:rsidRDefault="00B65B37" w:rsidP="00B65B37">
            <w:pPr>
              <w:pStyle w:val="Listenabsatz"/>
              <w:numPr>
                <w:ilvl w:val="0"/>
                <w:numId w:val="19"/>
              </w:numPr>
              <w:spacing w:before="60"/>
              <w:contextualSpacing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Gewohnheiten und Gefahren</w:t>
            </w:r>
            <w:r w:rsidR="00C53241">
              <w:rPr>
                <w:rFonts w:ascii="Arial" w:hAnsi="Arial" w:cs="Arial"/>
                <w:szCs w:val="24"/>
              </w:rPr>
              <w:t>/Sicherheitsregeln</w:t>
            </w:r>
            <w:r>
              <w:rPr>
                <w:rFonts w:ascii="Arial" w:hAnsi="Arial" w:cs="Arial"/>
                <w:szCs w:val="24"/>
              </w:rPr>
              <w:t xml:space="preserve"> </w:t>
            </w:r>
          </w:p>
        </w:tc>
      </w:tr>
      <w:tr w:rsidR="00CA46CA" w:rsidRPr="008D4C9B" w14:paraId="2ED0F887" w14:textId="77777777" w:rsidTr="00F150EF">
        <w:tc>
          <w:tcPr>
            <w:tcW w:w="5000" w:type="pct"/>
            <w:gridSpan w:val="4"/>
            <w:shd w:val="clear" w:color="auto" w:fill="BFBFBF" w:themeFill="background1" w:themeFillShade="BF"/>
          </w:tcPr>
          <w:p w14:paraId="1960BA1F" w14:textId="77777777" w:rsidR="00CA46CA" w:rsidRPr="008D4C9B" w:rsidRDefault="00CA46CA" w:rsidP="00CA46CA">
            <w:pPr>
              <w:spacing w:before="60"/>
              <w:jc w:val="center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Raum und Mobilität</w:t>
            </w:r>
          </w:p>
        </w:tc>
      </w:tr>
      <w:tr w:rsidR="00CA46CA" w:rsidRPr="008D4C9B" w14:paraId="040EA120" w14:textId="77777777" w:rsidTr="00F150EF">
        <w:tc>
          <w:tcPr>
            <w:tcW w:w="697" w:type="pct"/>
          </w:tcPr>
          <w:p w14:paraId="21DB0E8A" w14:textId="77777777" w:rsidR="00CA46CA" w:rsidRPr="008D4C9B" w:rsidRDefault="00CA46CA" w:rsidP="00CA46CA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Orientierung im Raum</w:t>
            </w:r>
          </w:p>
        </w:tc>
        <w:tc>
          <w:tcPr>
            <w:tcW w:w="1357" w:type="pct"/>
          </w:tcPr>
          <w:p w14:paraId="6BC98026" w14:textId="77777777" w:rsidR="00CA46CA" w:rsidRPr="008D4C9B" w:rsidRDefault="00CA46CA" w:rsidP="00CA46CA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419" w:type="pct"/>
          </w:tcPr>
          <w:p w14:paraId="2C461E9A" w14:textId="77777777" w:rsidR="00CA46CA" w:rsidRPr="008D4C9B" w:rsidRDefault="00CA46CA" w:rsidP="002E40BB">
            <w:pPr>
              <w:pStyle w:val="Listenabsatz"/>
              <w:spacing w:before="60"/>
              <w:ind w:left="284"/>
              <w:contextualSpacing w:val="0"/>
              <w:rPr>
                <w:rFonts w:ascii="Arial" w:hAnsi="Arial" w:cs="Arial"/>
                <w:szCs w:val="24"/>
              </w:rPr>
            </w:pPr>
          </w:p>
        </w:tc>
        <w:tc>
          <w:tcPr>
            <w:tcW w:w="1527" w:type="pct"/>
          </w:tcPr>
          <w:p w14:paraId="341E28C3" w14:textId="194C5025" w:rsidR="00CA46CA" w:rsidRPr="008D4C9B" w:rsidRDefault="00113550" w:rsidP="00113550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Orientierung mit bzw. ohne Karten (z.B. beim Thema „</w:t>
            </w:r>
            <w:r w:rsidR="00CA46CA" w:rsidRPr="008D4C9B">
              <w:rPr>
                <w:rFonts w:ascii="Arial" w:hAnsi="Arial" w:cs="Arial"/>
                <w:szCs w:val="24"/>
              </w:rPr>
              <w:t>Stuttgart</w:t>
            </w:r>
            <w:r>
              <w:rPr>
                <w:rFonts w:ascii="Arial" w:hAnsi="Arial" w:cs="Arial"/>
                <w:szCs w:val="24"/>
              </w:rPr>
              <w:t>“)</w:t>
            </w:r>
          </w:p>
        </w:tc>
      </w:tr>
      <w:tr w:rsidR="00CA46CA" w:rsidRPr="008D4C9B" w14:paraId="4C4C1085" w14:textId="77777777" w:rsidTr="00F150EF">
        <w:tc>
          <w:tcPr>
            <w:tcW w:w="697" w:type="pct"/>
          </w:tcPr>
          <w:p w14:paraId="40480BC3" w14:textId="77777777" w:rsidR="00CA46CA" w:rsidRPr="008D4C9B" w:rsidRDefault="00CA46CA" w:rsidP="00CA46CA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Mobilität und Verkehr</w:t>
            </w:r>
          </w:p>
        </w:tc>
        <w:tc>
          <w:tcPr>
            <w:tcW w:w="1357" w:type="pct"/>
          </w:tcPr>
          <w:p w14:paraId="26F80817" w14:textId="77777777" w:rsidR="00CA46CA" w:rsidRPr="008D4C9B" w:rsidRDefault="00CA46CA" w:rsidP="00CA46CA">
            <w:pPr>
              <w:spacing w:before="60"/>
              <w:rPr>
                <w:rFonts w:ascii="Arial" w:hAnsi="Arial" w:cs="Arial"/>
                <w:szCs w:val="24"/>
              </w:rPr>
            </w:pPr>
          </w:p>
          <w:p w14:paraId="145B2271" w14:textId="77777777" w:rsidR="00CA46CA" w:rsidRPr="008D4C9B" w:rsidRDefault="00CA46CA" w:rsidP="00CA46CA">
            <w:pPr>
              <w:spacing w:before="60"/>
              <w:rPr>
                <w:rFonts w:ascii="Arial" w:hAnsi="Arial" w:cs="Arial"/>
                <w:szCs w:val="24"/>
              </w:rPr>
            </w:pPr>
          </w:p>
        </w:tc>
        <w:tc>
          <w:tcPr>
            <w:tcW w:w="1419" w:type="pct"/>
          </w:tcPr>
          <w:p w14:paraId="0744F27D" w14:textId="2B9A09F2" w:rsidR="00CA46CA" w:rsidRPr="008D4C9B" w:rsidRDefault="00CA46CA" w:rsidP="00117A53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 xml:space="preserve">Verkehrserziehung </w:t>
            </w:r>
            <w:r w:rsidR="00117A53">
              <w:rPr>
                <w:rFonts w:ascii="Arial" w:hAnsi="Arial" w:cs="Arial"/>
                <w:szCs w:val="24"/>
              </w:rPr>
              <w:t>Beginn</w:t>
            </w:r>
            <w:r w:rsidRPr="008D4C9B">
              <w:rPr>
                <w:rFonts w:ascii="Arial" w:hAnsi="Arial" w:cs="Arial"/>
                <w:szCs w:val="24"/>
              </w:rPr>
              <w:t xml:space="preserve"> Klasse 3</w:t>
            </w:r>
            <w:r w:rsidR="00117A53">
              <w:rPr>
                <w:rFonts w:ascii="Arial" w:hAnsi="Arial" w:cs="Arial"/>
                <w:szCs w:val="24"/>
              </w:rPr>
              <w:t xml:space="preserve"> (Schulweg mit öffentlichen Verkehrsmitteln, Verkehrszeichen für Fußgänger)</w:t>
            </w:r>
          </w:p>
        </w:tc>
        <w:tc>
          <w:tcPr>
            <w:tcW w:w="1527" w:type="pct"/>
          </w:tcPr>
          <w:p w14:paraId="7B176A0B" w14:textId="77777777" w:rsidR="00CA46CA" w:rsidRPr="008D4C9B" w:rsidRDefault="00CA46CA" w:rsidP="00CA46CA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Fahrrad</w:t>
            </w:r>
          </w:p>
        </w:tc>
      </w:tr>
      <w:tr w:rsidR="00CA46CA" w:rsidRPr="008D4C9B" w14:paraId="5572EE56" w14:textId="77777777" w:rsidTr="00F150EF">
        <w:tc>
          <w:tcPr>
            <w:tcW w:w="5000" w:type="pct"/>
            <w:gridSpan w:val="4"/>
            <w:shd w:val="clear" w:color="auto" w:fill="BFBFBF" w:themeFill="background1" w:themeFillShade="BF"/>
          </w:tcPr>
          <w:p w14:paraId="1D22A725" w14:textId="77777777" w:rsidR="00CA46CA" w:rsidRPr="008D4C9B" w:rsidRDefault="00CA46CA" w:rsidP="00CA46CA">
            <w:pPr>
              <w:spacing w:before="60"/>
              <w:jc w:val="center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Zeit und Wandel</w:t>
            </w:r>
          </w:p>
        </w:tc>
      </w:tr>
      <w:tr w:rsidR="00CA46CA" w:rsidRPr="008D4C9B" w14:paraId="37A9BD26" w14:textId="77777777" w:rsidTr="00F150EF">
        <w:tc>
          <w:tcPr>
            <w:tcW w:w="697" w:type="pct"/>
          </w:tcPr>
          <w:p w14:paraId="352E466A" w14:textId="77777777" w:rsidR="00CA46CA" w:rsidRPr="008D4C9B" w:rsidRDefault="00CA46CA" w:rsidP="00CA46CA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Vergangenheit, Gegenwart und Zukunft</w:t>
            </w:r>
          </w:p>
          <w:p w14:paraId="4B501CEF" w14:textId="77777777" w:rsidR="00CA46CA" w:rsidRPr="008D4C9B" w:rsidRDefault="00CA46CA" w:rsidP="00CA46CA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357" w:type="pct"/>
          </w:tcPr>
          <w:p w14:paraId="5B72E127" w14:textId="77777777" w:rsidR="00CA46CA" w:rsidRPr="002E40BB" w:rsidRDefault="00CA46CA" w:rsidP="002E40BB">
            <w:pPr>
              <w:spacing w:before="60"/>
              <w:rPr>
                <w:rFonts w:ascii="Arial" w:hAnsi="Arial" w:cs="Arial"/>
                <w:szCs w:val="24"/>
              </w:rPr>
            </w:pPr>
          </w:p>
        </w:tc>
        <w:tc>
          <w:tcPr>
            <w:tcW w:w="1419" w:type="pct"/>
          </w:tcPr>
          <w:p w14:paraId="61347753" w14:textId="77777777" w:rsidR="00CA46CA" w:rsidRPr="008D4C9B" w:rsidRDefault="00CA46CA" w:rsidP="00CA46CA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527" w:type="pct"/>
          </w:tcPr>
          <w:p w14:paraId="28D1B7C5" w14:textId="77777777" w:rsidR="00456502" w:rsidRDefault="00CA46CA" w:rsidP="00456502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8D4C9B">
              <w:rPr>
                <w:rFonts w:ascii="Arial" w:hAnsi="Arial" w:cs="Arial"/>
                <w:szCs w:val="24"/>
              </w:rPr>
              <w:t>Historisches zum Thema Stuttgart</w:t>
            </w:r>
          </w:p>
          <w:p w14:paraId="0AFA1950" w14:textId="1083C547" w:rsidR="00CA46CA" w:rsidRPr="00456502" w:rsidRDefault="00456502" w:rsidP="00456502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 w:rsidRPr="00456502">
              <w:rPr>
                <w:rFonts w:ascii="Arial" w:hAnsi="Arial" w:cs="Arial"/>
                <w:szCs w:val="24"/>
              </w:rPr>
              <w:t xml:space="preserve">Besuch </w:t>
            </w:r>
            <w:r w:rsidR="00CA46CA" w:rsidRPr="00456502">
              <w:rPr>
                <w:rFonts w:ascii="Arial" w:hAnsi="Arial" w:cs="Arial"/>
                <w:szCs w:val="24"/>
              </w:rPr>
              <w:t>Mercedesmuseum</w:t>
            </w:r>
          </w:p>
        </w:tc>
      </w:tr>
      <w:tr w:rsidR="00CA46CA" w:rsidRPr="008D4C9B" w14:paraId="4B85616C" w14:textId="77777777" w:rsidTr="00F150EF">
        <w:tc>
          <w:tcPr>
            <w:tcW w:w="697" w:type="pct"/>
          </w:tcPr>
          <w:p w14:paraId="05CA1F4B" w14:textId="77777777" w:rsidR="00CA46CA" w:rsidRPr="008D4C9B" w:rsidRDefault="00CA46CA" w:rsidP="00CA46CA">
            <w:pPr>
              <w:spacing w:before="60"/>
              <w:rPr>
                <w:rFonts w:ascii="Arial" w:hAnsi="Arial" w:cs="Arial"/>
                <w:b/>
                <w:szCs w:val="24"/>
              </w:rPr>
            </w:pPr>
            <w:r w:rsidRPr="008D4C9B">
              <w:rPr>
                <w:rFonts w:ascii="Arial" w:hAnsi="Arial" w:cs="Arial"/>
                <w:b/>
                <w:szCs w:val="24"/>
              </w:rPr>
              <w:t>Zeitzeugnisse, Zeitzeugen und Quellen</w:t>
            </w:r>
          </w:p>
        </w:tc>
        <w:tc>
          <w:tcPr>
            <w:tcW w:w="1357" w:type="pct"/>
          </w:tcPr>
          <w:p w14:paraId="361F3479" w14:textId="77777777" w:rsidR="00CA46CA" w:rsidRPr="002E40BB" w:rsidRDefault="00CA46CA" w:rsidP="002E40BB">
            <w:pPr>
              <w:spacing w:before="60"/>
              <w:rPr>
                <w:rFonts w:ascii="Arial" w:hAnsi="Arial" w:cs="Arial"/>
                <w:szCs w:val="24"/>
              </w:rPr>
            </w:pPr>
          </w:p>
        </w:tc>
        <w:tc>
          <w:tcPr>
            <w:tcW w:w="1419" w:type="pct"/>
          </w:tcPr>
          <w:p w14:paraId="662CD095" w14:textId="77777777" w:rsidR="00CA46CA" w:rsidRPr="008D4C9B" w:rsidRDefault="00CA46CA" w:rsidP="00CA46CA">
            <w:pPr>
              <w:spacing w:before="60"/>
              <w:rPr>
                <w:rFonts w:ascii="Arial" w:hAnsi="Arial" w:cs="Arial"/>
                <w:b/>
                <w:szCs w:val="24"/>
              </w:rPr>
            </w:pPr>
          </w:p>
        </w:tc>
        <w:tc>
          <w:tcPr>
            <w:tcW w:w="1527" w:type="pct"/>
          </w:tcPr>
          <w:p w14:paraId="604AE108" w14:textId="1B0F4FB6" w:rsidR="00CA46CA" w:rsidRPr="008D4C9B" w:rsidRDefault="00456502" w:rsidP="00CA46CA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Berichte über Zeitzeugen/-zeugnisse</w:t>
            </w:r>
            <w:r w:rsidR="00CA46CA" w:rsidRPr="008D4C9B">
              <w:rPr>
                <w:rFonts w:ascii="Arial" w:hAnsi="Arial" w:cs="Arial"/>
                <w:szCs w:val="24"/>
              </w:rPr>
              <w:t xml:space="preserve"> </w:t>
            </w:r>
            <w:r>
              <w:rPr>
                <w:rFonts w:ascii="Arial" w:hAnsi="Arial" w:cs="Arial"/>
                <w:szCs w:val="24"/>
              </w:rPr>
              <w:t xml:space="preserve">zur Stadtgeschichte beim </w:t>
            </w:r>
            <w:r w:rsidR="00CA46CA" w:rsidRPr="008D4C9B">
              <w:rPr>
                <w:rFonts w:ascii="Arial" w:hAnsi="Arial" w:cs="Arial"/>
                <w:szCs w:val="24"/>
              </w:rPr>
              <w:t>Thema Stuttgart</w:t>
            </w:r>
          </w:p>
          <w:p w14:paraId="33A7E83E" w14:textId="30F903CA" w:rsidR="00CA46CA" w:rsidRPr="008D4C9B" w:rsidRDefault="008976CF" w:rsidP="00CA46CA">
            <w:pPr>
              <w:pStyle w:val="Listenabsatz"/>
              <w:numPr>
                <w:ilvl w:val="0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Cs w:val="24"/>
              </w:rPr>
            </w:pPr>
            <w:r>
              <w:rPr>
                <w:rFonts w:ascii="Arial" w:hAnsi="Arial" w:cs="Arial"/>
                <w:szCs w:val="24"/>
              </w:rPr>
              <w:t>siehe</w:t>
            </w:r>
            <w:r w:rsidR="00CA46CA" w:rsidRPr="008D4C9B">
              <w:rPr>
                <w:rFonts w:ascii="Arial" w:hAnsi="Arial" w:cs="Arial"/>
                <w:szCs w:val="24"/>
              </w:rPr>
              <w:t xml:space="preserve"> Deutsch</w:t>
            </w:r>
          </w:p>
        </w:tc>
      </w:tr>
    </w:tbl>
    <w:p w14:paraId="56F75056" w14:textId="77777777" w:rsidR="006018EA" w:rsidRDefault="006018EA" w:rsidP="008D4C9B">
      <w:pPr>
        <w:spacing w:before="60"/>
        <w:rPr>
          <w:rFonts w:ascii="Arial" w:hAnsi="Arial" w:cs="Arial"/>
        </w:rPr>
      </w:pPr>
    </w:p>
    <w:p w14:paraId="0F85212C" w14:textId="77777777" w:rsidR="006847B4" w:rsidRPr="00CD42E8" w:rsidRDefault="006847B4" w:rsidP="006847B4">
      <w:pPr>
        <w:spacing w:before="60" w:after="0" w:line="240" w:lineRule="auto"/>
        <w:rPr>
          <w:rFonts w:ascii="Arial" w:hAnsi="Arial" w:cs="Arial"/>
          <w:b/>
        </w:rPr>
      </w:pPr>
      <w:r w:rsidRPr="00CD42E8">
        <w:rPr>
          <w:rFonts w:ascii="Arial" w:hAnsi="Arial" w:cs="Arial"/>
          <w:b/>
        </w:rPr>
        <w:t>Hinweise:</w:t>
      </w:r>
    </w:p>
    <w:p w14:paraId="0C706B1C" w14:textId="77777777" w:rsidR="007B6744" w:rsidRDefault="007B6744" w:rsidP="006847B4">
      <w:pPr>
        <w:pStyle w:val="Listenabsatz"/>
        <w:numPr>
          <w:ilvl w:val="0"/>
          <w:numId w:val="20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 xml:space="preserve">Mindestens eine benotete Projektpräsentation bis Ende Kl. 4. Weitere Präsentationen unbenotet. </w:t>
      </w:r>
    </w:p>
    <w:p w14:paraId="68CFE9E3" w14:textId="0C3352D7" w:rsidR="006847B4" w:rsidRPr="00CD42E8" w:rsidRDefault="006847B4" w:rsidP="006847B4">
      <w:pPr>
        <w:pStyle w:val="Listenabsatz"/>
        <w:numPr>
          <w:ilvl w:val="0"/>
          <w:numId w:val="20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Liste verbindlicher Experimen</w:t>
      </w:r>
      <w:r>
        <w:rPr>
          <w:rFonts w:ascii="Arial" w:hAnsi="Arial" w:cs="Arial"/>
        </w:rPr>
        <w:t>te siehe BP Sachunterricht S. 54/55</w:t>
      </w:r>
    </w:p>
    <w:p w14:paraId="0B4C979D" w14:textId="77777777" w:rsidR="006847B4" w:rsidRPr="00CD42E8" w:rsidRDefault="006847B4" w:rsidP="006847B4">
      <w:pPr>
        <w:pStyle w:val="Listenabsatz"/>
        <w:numPr>
          <w:ilvl w:val="0"/>
          <w:numId w:val="20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Körperwahrnehmung und Bewegungsangebote berücksichtigen</w:t>
      </w:r>
    </w:p>
    <w:p w14:paraId="1461216D" w14:textId="77777777" w:rsidR="006847B4" w:rsidRDefault="006847B4" w:rsidP="006847B4">
      <w:pPr>
        <w:pStyle w:val="Listenabsatz"/>
        <w:numPr>
          <w:ilvl w:val="0"/>
          <w:numId w:val="20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Spiele zu exekutiven Funktionen wenn möglich einbauen</w:t>
      </w:r>
    </w:p>
    <w:p w14:paraId="29B835C1" w14:textId="77777777" w:rsidR="007B0077" w:rsidRDefault="007B0077" w:rsidP="006847B4">
      <w:pPr>
        <w:spacing w:before="60" w:after="0" w:line="240" w:lineRule="auto"/>
        <w:rPr>
          <w:rFonts w:ascii="Arial" w:hAnsi="Arial" w:cs="Arial"/>
          <w:b/>
        </w:rPr>
      </w:pPr>
    </w:p>
    <w:p w14:paraId="2B045752" w14:textId="77777777" w:rsidR="006847B4" w:rsidRPr="00CD42E8" w:rsidRDefault="006847B4" w:rsidP="006847B4">
      <w:pPr>
        <w:spacing w:before="60" w:after="0" w:line="240" w:lineRule="auto"/>
        <w:rPr>
          <w:rFonts w:ascii="Arial" w:hAnsi="Arial" w:cs="Arial"/>
          <w:b/>
        </w:rPr>
      </w:pPr>
      <w:r w:rsidRPr="00CD42E8">
        <w:rPr>
          <w:rFonts w:ascii="Arial" w:hAnsi="Arial" w:cs="Arial"/>
          <w:b/>
        </w:rPr>
        <w:lastRenderedPageBreak/>
        <w:t>Optionale Ideen:</w:t>
      </w:r>
    </w:p>
    <w:p w14:paraId="574CF8AC" w14:textId="74B3C666" w:rsidR="006847B4" w:rsidRPr="00CD42E8" w:rsidRDefault="006847B4" w:rsidP="006847B4">
      <w:pPr>
        <w:pStyle w:val="Listenabsatz"/>
        <w:numPr>
          <w:ilvl w:val="0"/>
          <w:numId w:val="20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</w:p>
    <w:p w14:paraId="3EECC42A" w14:textId="77777777" w:rsidR="006847B4" w:rsidRPr="00CD42E8" w:rsidRDefault="006847B4" w:rsidP="006847B4">
      <w:pPr>
        <w:spacing w:before="60" w:after="0" w:line="240" w:lineRule="auto"/>
        <w:rPr>
          <w:rFonts w:ascii="Arial" w:hAnsi="Arial" w:cs="Arial"/>
        </w:rPr>
      </w:pPr>
    </w:p>
    <w:p w14:paraId="1C2E4565" w14:textId="77777777" w:rsidR="006847B4" w:rsidRPr="00CD42E8" w:rsidRDefault="006847B4" w:rsidP="006847B4">
      <w:pPr>
        <w:spacing w:before="60" w:after="0" w:line="240" w:lineRule="auto"/>
        <w:rPr>
          <w:rFonts w:ascii="Arial" w:hAnsi="Arial" w:cs="Arial"/>
          <w:b/>
        </w:rPr>
      </w:pPr>
      <w:r w:rsidRPr="00CD42E8">
        <w:rPr>
          <w:rFonts w:ascii="Arial" w:hAnsi="Arial" w:cs="Arial"/>
          <w:b/>
        </w:rPr>
        <w:t>Fächerübergreifende Hinweise:</w:t>
      </w:r>
    </w:p>
    <w:p w14:paraId="3628E7C4" w14:textId="66909ABA" w:rsidR="006847B4" w:rsidRPr="00CD42E8" w:rsidRDefault="006847B4" w:rsidP="006847B4">
      <w:pPr>
        <w:pStyle w:val="Listenabsatz"/>
        <w:numPr>
          <w:ilvl w:val="0"/>
          <w:numId w:val="20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Kunst und Werken: Empfohlene Werkzeugliste, verschiedene</w:t>
      </w:r>
      <w:r>
        <w:rPr>
          <w:rFonts w:ascii="Arial" w:hAnsi="Arial" w:cs="Arial"/>
        </w:rPr>
        <w:t xml:space="preserve"> Verfahren und Techniken </w:t>
      </w:r>
      <w:r w:rsidRPr="00CD42E8">
        <w:rPr>
          <w:rFonts w:ascii="Arial" w:hAnsi="Arial" w:cs="Arial"/>
        </w:rPr>
        <w:t>(s.</w:t>
      </w:r>
      <w:r w:rsidR="003E0FD2">
        <w:rPr>
          <w:rFonts w:ascii="Arial" w:hAnsi="Arial" w:cs="Arial"/>
        </w:rPr>
        <w:t xml:space="preserve"> BP KuW</w:t>
      </w:r>
      <w:r w:rsidRPr="00CD42E8">
        <w:rPr>
          <w:rFonts w:ascii="Arial" w:hAnsi="Arial" w:cs="Arial"/>
        </w:rPr>
        <w:t xml:space="preserve"> 4.2), Materialliste (s.</w:t>
      </w:r>
      <w:r w:rsidR="003E0FD2">
        <w:rPr>
          <w:rFonts w:ascii="Arial" w:hAnsi="Arial" w:cs="Arial"/>
        </w:rPr>
        <w:t xml:space="preserve"> BP KuW</w:t>
      </w:r>
      <w:r w:rsidRPr="00CD42E8">
        <w:rPr>
          <w:rFonts w:ascii="Arial" w:hAnsi="Arial" w:cs="Arial"/>
        </w:rPr>
        <w:t xml:space="preserve"> 4.3)</w:t>
      </w:r>
    </w:p>
    <w:p w14:paraId="5A502D42" w14:textId="77777777" w:rsidR="006847B4" w:rsidRPr="00CD42E8" w:rsidRDefault="006847B4" w:rsidP="006847B4">
      <w:pPr>
        <w:pStyle w:val="Listenabsatz"/>
        <w:numPr>
          <w:ilvl w:val="0"/>
          <w:numId w:val="20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Musik (Traditi</w:t>
      </w:r>
      <w:r w:rsidRPr="00CD42E8">
        <w:rPr>
          <w:rFonts w:ascii="Arial" w:eastAsia="ArialUnicodeMS" w:hAnsi="Arial" w:cs="Arial"/>
        </w:rPr>
        <w:t>onelle und aktuelle Lieder und Werke, auch aus verschiedenen Kulturkreisen)</w:t>
      </w:r>
    </w:p>
    <w:p w14:paraId="6918D040" w14:textId="77777777" w:rsidR="00456502" w:rsidRPr="008D4C9B" w:rsidRDefault="00456502" w:rsidP="008D4C9B">
      <w:pPr>
        <w:spacing w:before="60"/>
        <w:rPr>
          <w:rFonts w:ascii="Arial" w:hAnsi="Arial" w:cs="Arial"/>
        </w:rPr>
      </w:pPr>
    </w:p>
    <w:sectPr w:rsidR="00456502" w:rsidRPr="008D4C9B" w:rsidSect="008D4C9B">
      <w:headerReference w:type="default" r:id="rId8"/>
      <w:pgSz w:w="16838" w:h="11906" w:orient="landscape" w:code="9"/>
      <w:pgMar w:top="1134" w:right="567" w:bottom="567" w:left="56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A3610EA" w14:textId="77777777" w:rsidR="00C53E23" w:rsidRDefault="00C53E23" w:rsidP="00C53E23">
      <w:pPr>
        <w:spacing w:after="0" w:line="240" w:lineRule="auto"/>
      </w:pPr>
      <w:r>
        <w:separator/>
      </w:r>
    </w:p>
  </w:endnote>
  <w:endnote w:type="continuationSeparator" w:id="0">
    <w:p w14:paraId="70C00B9F" w14:textId="77777777" w:rsidR="00C53E23" w:rsidRDefault="00C53E23" w:rsidP="00C53E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UnicodeM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7B78A0" w14:textId="77777777" w:rsidR="00C53E23" w:rsidRDefault="00C53E23" w:rsidP="00C53E23">
      <w:pPr>
        <w:spacing w:after="0" w:line="240" w:lineRule="auto"/>
      </w:pPr>
      <w:r>
        <w:separator/>
      </w:r>
    </w:p>
  </w:footnote>
  <w:footnote w:type="continuationSeparator" w:id="0">
    <w:p w14:paraId="29477C9C" w14:textId="77777777" w:rsidR="00C53E23" w:rsidRDefault="00C53E23" w:rsidP="00C53E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14DD0C0" w14:textId="77777777" w:rsidR="008D4C9B" w:rsidRDefault="008D4C9B" w:rsidP="008D4C9B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 w:rsidRPr="008D4C9B">
      <w:rPr>
        <w:rFonts w:ascii="Arial" w:hAnsi="Arial" w:cs="Arial"/>
        <w:sz w:val="20"/>
        <w:szCs w:val="20"/>
      </w:rPr>
      <w:t>Helene-Fernau-Horn-Schule Stuttgart</w:t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  <w:t xml:space="preserve">S.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8B773B">
      <w:rPr>
        <w:rStyle w:val="Seitenzahl"/>
        <w:rFonts w:ascii="Arial" w:hAnsi="Arial" w:cs="Arial"/>
        <w:noProof/>
        <w:sz w:val="20"/>
        <w:szCs w:val="20"/>
      </w:rPr>
      <w:t>4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NUMPAGES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8B773B">
      <w:rPr>
        <w:rStyle w:val="Seitenzahl"/>
        <w:rFonts w:ascii="Arial" w:hAnsi="Arial" w:cs="Arial"/>
        <w:noProof/>
        <w:sz w:val="20"/>
        <w:szCs w:val="20"/>
      </w:rPr>
      <w:t>4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br/>
      <w:t>Bildungsplan 2016 – Sachunterricht Kl. 3 / 4</w:t>
    </w:r>
    <w:r w:rsidRPr="008D4C9B">
      <w:rPr>
        <w:rStyle w:val="Seitenzahl"/>
        <w:rFonts w:ascii="Arial" w:hAnsi="Arial" w:cs="Arial"/>
        <w:sz w:val="20"/>
        <w:szCs w:val="20"/>
      </w:rPr>
      <w:tab/>
    </w:r>
    <w:r w:rsidRPr="008D4C9B">
      <w:rPr>
        <w:rStyle w:val="Seitenzahl"/>
        <w:rFonts w:ascii="Arial" w:hAnsi="Arial" w:cs="Arial"/>
        <w:sz w:val="20"/>
        <w:szCs w:val="20"/>
      </w:rPr>
      <w:tab/>
      <w:t xml:space="preserve">Ansprechpartner/in: </w:t>
    </w:r>
  </w:p>
  <w:p w14:paraId="514E4817" w14:textId="77777777" w:rsidR="008D4C9B" w:rsidRPr="008D4C9B" w:rsidRDefault="008D4C9B" w:rsidP="008D4C9B">
    <w:pPr>
      <w:pStyle w:val="Kopfzeile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F97710"/>
    <w:multiLevelType w:val="hybridMultilevel"/>
    <w:tmpl w:val="CCC2C11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E544FCB"/>
    <w:multiLevelType w:val="hybridMultilevel"/>
    <w:tmpl w:val="DD8AB60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EB718F"/>
    <w:multiLevelType w:val="hybridMultilevel"/>
    <w:tmpl w:val="721C06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55A00"/>
    <w:multiLevelType w:val="hybridMultilevel"/>
    <w:tmpl w:val="94F4B83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D48172D"/>
    <w:multiLevelType w:val="hybridMultilevel"/>
    <w:tmpl w:val="86AA93B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8C01157"/>
    <w:multiLevelType w:val="hybridMultilevel"/>
    <w:tmpl w:val="2D72B9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2E471B7B"/>
    <w:multiLevelType w:val="hybridMultilevel"/>
    <w:tmpl w:val="DCAE9A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35CD2573"/>
    <w:multiLevelType w:val="hybridMultilevel"/>
    <w:tmpl w:val="C520ECA8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360A6994"/>
    <w:multiLevelType w:val="hybridMultilevel"/>
    <w:tmpl w:val="A508AB4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48040234"/>
    <w:multiLevelType w:val="hybridMultilevel"/>
    <w:tmpl w:val="8A3A37F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4ED348EE"/>
    <w:multiLevelType w:val="hybridMultilevel"/>
    <w:tmpl w:val="5ED6C5CA"/>
    <w:lvl w:ilvl="0" w:tplc="7DDCC536">
      <w:numFmt w:val="bullet"/>
      <w:lvlText w:val="-"/>
      <w:lvlJc w:val="left"/>
      <w:pPr>
        <w:ind w:left="1068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" w15:restartNumberingAfterBreak="0">
    <w:nsid w:val="6A9A6FE3"/>
    <w:multiLevelType w:val="hybridMultilevel"/>
    <w:tmpl w:val="3E58467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CA674E8"/>
    <w:multiLevelType w:val="hybridMultilevel"/>
    <w:tmpl w:val="C91CCF04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DD67E5F"/>
    <w:multiLevelType w:val="hybridMultilevel"/>
    <w:tmpl w:val="8DBE301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FAF5E71"/>
    <w:multiLevelType w:val="hybridMultilevel"/>
    <w:tmpl w:val="BEBCE2B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785A6597"/>
    <w:multiLevelType w:val="hybridMultilevel"/>
    <w:tmpl w:val="38EC2D5C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791E565D"/>
    <w:multiLevelType w:val="hybridMultilevel"/>
    <w:tmpl w:val="2A22CA2A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7DCF4EB7"/>
    <w:multiLevelType w:val="hybridMultilevel"/>
    <w:tmpl w:val="11F65FD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7EB945F8"/>
    <w:multiLevelType w:val="hybridMultilevel"/>
    <w:tmpl w:val="1A96654E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FDD23EC"/>
    <w:multiLevelType w:val="hybridMultilevel"/>
    <w:tmpl w:val="ACC2440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8"/>
  </w:num>
  <w:num w:numId="3">
    <w:abstractNumId w:val="16"/>
  </w:num>
  <w:num w:numId="4">
    <w:abstractNumId w:val="5"/>
  </w:num>
  <w:num w:numId="5">
    <w:abstractNumId w:val="1"/>
  </w:num>
  <w:num w:numId="6">
    <w:abstractNumId w:val="11"/>
  </w:num>
  <w:num w:numId="7">
    <w:abstractNumId w:val="7"/>
  </w:num>
  <w:num w:numId="8">
    <w:abstractNumId w:val="13"/>
  </w:num>
  <w:num w:numId="9">
    <w:abstractNumId w:val="17"/>
  </w:num>
  <w:num w:numId="10">
    <w:abstractNumId w:val="9"/>
  </w:num>
  <w:num w:numId="11">
    <w:abstractNumId w:val="3"/>
  </w:num>
  <w:num w:numId="12">
    <w:abstractNumId w:val="12"/>
  </w:num>
  <w:num w:numId="13">
    <w:abstractNumId w:val="6"/>
  </w:num>
  <w:num w:numId="14">
    <w:abstractNumId w:val="4"/>
  </w:num>
  <w:num w:numId="15">
    <w:abstractNumId w:val="14"/>
  </w:num>
  <w:num w:numId="16">
    <w:abstractNumId w:val="18"/>
  </w:num>
  <w:num w:numId="17">
    <w:abstractNumId w:val="15"/>
  </w:num>
  <w:num w:numId="18">
    <w:abstractNumId w:val="0"/>
  </w:num>
  <w:num w:numId="19">
    <w:abstractNumId w:val="10"/>
  </w:num>
  <w:num w:numId="2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465C"/>
    <w:rsid w:val="00053462"/>
    <w:rsid w:val="000C0F44"/>
    <w:rsid w:val="00113550"/>
    <w:rsid w:val="00117A53"/>
    <w:rsid w:val="00142DF6"/>
    <w:rsid w:val="0017715C"/>
    <w:rsid w:val="002A4B4A"/>
    <w:rsid w:val="002E28A3"/>
    <w:rsid w:val="002E40BB"/>
    <w:rsid w:val="00317159"/>
    <w:rsid w:val="0033483A"/>
    <w:rsid w:val="003E0FD2"/>
    <w:rsid w:val="00400394"/>
    <w:rsid w:val="00456502"/>
    <w:rsid w:val="00543AF9"/>
    <w:rsid w:val="00570F8B"/>
    <w:rsid w:val="006018EA"/>
    <w:rsid w:val="00607E2A"/>
    <w:rsid w:val="006847B4"/>
    <w:rsid w:val="006D676C"/>
    <w:rsid w:val="007539CA"/>
    <w:rsid w:val="007B0077"/>
    <w:rsid w:val="007B6744"/>
    <w:rsid w:val="008976CF"/>
    <w:rsid w:val="008B773B"/>
    <w:rsid w:val="008D4C9B"/>
    <w:rsid w:val="00920A17"/>
    <w:rsid w:val="00A11D4B"/>
    <w:rsid w:val="00A43217"/>
    <w:rsid w:val="00A527C8"/>
    <w:rsid w:val="00B30C51"/>
    <w:rsid w:val="00B405EE"/>
    <w:rsid w:val="00B65B37"/>
    <w:rsid w:val="00B80E01"/>
    <w:rsid w:val="00BD1C66"/>
    <w:rsid w:val="00C149E0"/>
    <w:rsid w:val="00C53241"/>
    <w:rsid w:val="00C53E23"/>
    <w:rsid w:val="00C618D1"/>
    <w:rsid w:val="00C85CA0"/>
    <w:rsid w:val="00C86D97"/>
    <w:rsid w:val="00C926E7"/>
    <w:rsid w:val="00CA46CA"/>
    <w:rsid w:val="00CE220A"/>
    <w:rsid w:val="00D92BF6"/>
    <w:rsid w:val="00E81183"/>
    <w:rsid w:val="00EA4D54"/>
    <w:rsid w:val="00EC1B3F"/>
    <w:rsid w:val="00F150EF"/>
    <w:rsid w:val="00F30AD4"/>
    <w:rsid w:val="00F4465C"/>
    <w:rsid w:val="00F81807"/>
    <w:rsid w:val="00FB1F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340CF1"/>
  <w15:docId w15:val="{249CFE9B-8AE8-4BB3-ACDE-DCEFAEABD2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4465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F4465C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C53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53E23"/>
  </w:style>
  <w:style w:type="paragraph" w:styleId="Fuzeile">
    <w:name w:val="footer"/>
    <w:basedOn w:val="Standard"/>
    <w:link w:val="FuzeileZchn"/>
    <w:uiPriority w:val="99"/>
    <w:unhideWhenUsed/>
    <w:rsid w:val="00C53E2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53E23"/>
  </w:style>
  <w:style w:type="character" w:styleId="Seitenzahl">
    <w:name w:val="page number"/>
    <w:basedOn w:val="Absatz-Standardschriftart"/>
    <w:rsid w:val="008D4C9B"/>
  </w:style>
  <w:style w:type="character" w:styleId="Kommentarzeichen">
    <w:name w:val="annotation reference"/>
    <w:basedOn w:val="Absatz-Standardschriftart"/>
    <w:uiPriority w:val="99"/>
    <w:semiHidden/>
    <w:unhideWhenUsed/>
    <w:rsid w:val="000C0F44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0C0F44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0C0F44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0C0F44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0C0F44"/>
    <w:rPr>
      <w:b/>
      <w:bCs/>
      <w:sz w:val="20"/>
      <w:szCs w:val="2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0C0F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0C0F4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BF1766-FD99-4A96-9C81-E2B3E6583B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2E87E415</Template>
  <TotalTime>0</TotalTime>
  <Pages>4</Pages>
  <Words>565</Words>
  <Characters>3563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4120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Winter, Julia</dc:creator>
  <cp:keywords/>
  <dc:description/>
  <cp:lastModifiedBy>Helen, E</cp:lastModifiedBy>
  <cp:revision>74</cp:revision>
  <cp:lastPrinted>2017-05-26T09:35:00Z</cp:lastPrinted>
  <dcterms:created xsi:type="dcterms:W3CDTF">2017-05-26T08:04:00Z</dcterms:created>
  <dcterms:modified xsi:type="dcterms:W3CDTF">2017-05-26T13:17:00Z</dcterms:modified>
</cp:coreProperties>
</file>